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95" w:rsidRDefault="00793E95" w:rsidP="00793E95">
      <w:pPr>
        <w:tabs>
          <w:tab w:val="left" w:pos="851"/>
        </w:tabs>
        <w:ind w:firstLine="567"/>
        <w:jc w:val="center"/>
        <w:rPr>
          <w:rFonts w:ascii="Times New Roman" w:eastAsia="Calibri" w:hAnsi="Times New Roman" w:cs="Times New Roman"/>
          <w:b/>
          <w:bCs/>
        </w:rPr>
      </w:pPr>
      <w:r>
        <w:rPr>
          <w:rFonts w:ascii="Times New Roman" w:eastAsia="Calibri" w:hAnsi="Times New Roman" w:cs="Times New Roman"/>
          <w:b/>
          <w:bCs/>
        </w:rPr>
        <w:t xml:space="preserve">Отчёт о результатах </w:t>
      </w:r>
      <w:proofErr w:type="spellStart"/>
      <w:r>
        <w:rPr>
          <w:rFonts w:ascii="Times New Roman" w:eastAsia="Calibri" w:hAnsi="Times New Roman" w:cs="Times New Roman"/>
          <w:b/>
          <w:bCs/>
        </w:rPr>
        <w:t>самообследования</w:t>
      </w:r>
      <w:proofErr w:type="spellEnd"/>
      <w:r>
        <w:rPr>
          <w:rFonts w:ascii="Times New Roman" w:eastAsia="Calibri" w:hAnsi="Times New Roman" w:cs="Times New Roman"/>
          <w:b/>
          <w:bCs/>
        </w:rPr>
        <w:t xml:space="preserve"> МБДОУ «</w:t>
      </w:r>
      <w:proofErr w:type="gramStart"/>
      <w:r>
        <w:rPr>
          <w:rFonts w:ascii="Times New Roman" w:eastAsia="Calibri" w:hAnsi="Times New Roman" w:cs="Times New Roman"/>
          <w:b/>
          <w:bCs/>
        </w:rPr>
        <w:t>ЯСЛИ-САД</w:t>
      </w:r>
      <w:proofErr w:type="gramEnd"/>
      <w:r>
        <w:rPr>
          <w:rFonts w:ascii="Times New Roman" w:eastAsia="Calibri" w:hAnsi="Times New Roman" w:cs="Times New Roman"/>
          <w:b/>
          <w:bCs/>
        </w:rPr>
        <w:t xml:space="preserve"> № 353 г. ДОНЕЦКА» за 2022 – 2023 учебный год.</w:t>
      </w:r>
    </w:p>
    <w:p w:rsidR="00130B2F" w:rsidRDefault="00130B2F" w:rsidP="00130B2F">
      <w:pPr>
        <w:tabs>
          <w:tab w:val="left" w:pos="851"/>
        </w:tabs>
        <w:ind w:firstLine="567"/>
        <w:jc w:val="both"/>
        <w:rPr>
          <w:rFonts w:ascii="Times New Roman" w:eastAsia="Calibri" w:hAnsi="Times New Roman" w:cs="Times New Roman"/>
          <w:b/>
          <w:bCs/>
        </w:rPr>
      </w:pPr>
      <w:r>
        <w:rPr>
          <w:rFonts w:ascii="Times New Roman" w:eastAsia="Calibri" w:hAnsi="Times New Roman" w:cs="Times New Roman"/>
          <w:b/>
          <w:bCs/>
        </w:rPr>
        <w:t>1.1.Анализ качества мероприятий и созданных условий, обеспечивающих качество организации образовательного процесса.</w:t>
      </w:r>
    </w:p>
    <w:p w:rsidR="00130B2F" w:rsidRDefault="00130B2F" w:rsidP="00130B2F">
      <w:pPr>
        <w:tabs>
          <w:tab w:val="left" w:pos="851"/>
        </w:tabs>
        <w:ind w:firstLine="567"/>
        <w:jc w:val="both"/>
        <w:rPr>
          <w:rFonts w:ascii="Times New Roman" w:eastAsia="Calibri" w:hAnsi="Times New Roman" w:cs="Times New Roman"/>
          <w:b/>
          <w:bCs/>
        </w:rPr>
      </w:pPr>
      <w:r>
        <w:rPr>
          <w:rFonts w:ascii="Times New Roman" w:eastAsia="Calibri" w:hAnsi="Times New Roman" w:cs="Times New Roman"/>
          <w:b/>
          <w:bCs/>
        </w:rPr>
        <w:t>1.1.1.Психолого - педагогические условия.</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Основными целями образовательного процесса в МБДОУ </w:t>
      </w:r>
      <w:r>
        <w:rPr>
          <w:rFonts w:ascii="Times New Roman" w:hAnsi="Times New Roman" w:cs="Times New Roman"/>
          <w:bCs/>
          <w:iCs/>
        </w:rPr>
        <w:t>«</w:t>
      </w:r>
      <w:proofErr w:type="gramStart"/>
      <w:r>
        <w:rPr>
          <w:rFonts w:ascii="Times New Roman" w:hAnsi="Times New Roman" w:cs="Times New Roman"/>
          <w:bCs/>
          <w:iCs/>
        </w:rPr>
        <w:t>Ясли-сад</w:t>
      </w:r>
      <w:proofErr w:type="gramEnd"/>
      <w:r>
        <w:rPr>
          <w:rFonts w:ascii="Times New Roman" w:hAnsi="Times New Roman" w:cs="Times New Roman"/>
          <w:bCs/>
          <w:iCs/>
        </w:rPr>
        <w:t xml:space="preserve"> № 353 ГОРОДА ДОНЕЦКА» </w:t>
      </w:r>
      <w:r>
        <w:rPr>
          <w:rFonts w:ascii="Times New Roman" w:eastAsia="Calibri" w:hAnsi="Times New Roman" w:cs="Times New Roman"/>
        </w:rPr>
        <w:t xml:space="preserve"> в 2022 - 2023 учебном году являлись:</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осуществление эффективного взаимодействия всех участников образовательного процесса: педагогического коллектива, родителей и детей для всестороннего развития личности дошкольника, сохранения и укрепления его физического, психического и эмоционального здоровья.</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Годовой план и расписание организации учебно-воспитательной деятельности детей составляется на учебный год, максимальный объём нагрузки соответствует санитарно-гигиеническим требованиям к максимальной нагрузке для детей дошкольного возраста в организационных формах обучения.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Для детей возраста:</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первой младшей группы – 8-10 минут,</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второй младшей группы – 10-23 минут,</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средней группы – 23-20 минут,</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старшей группы –  20-25 минут,</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подготовительной группы – 25-35 минут.</w:t>
      </w:r>
    </w:p>
    <w:p w:rsidR="00130B2F" w:rsidRDefault="00130B2F" w:rsidP="00130B2F">
      <w:pPr>
        <w:tabs>
          <w:tab w:val="left" w:pos="851"/>
        </w:tabs>
        <w:ind w:firstLine="567"/>
        <w:jc w:val="both"/>
        <w:rPr>
          <w:rFonts w:ascii="Times New Roman" w:eastAsia="Calibri" w:hAnsi="Times New Roman" w:cs="Times New Roman"/>
        </w:rPr>
      </w:pP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Педагоги ориентированы на развитие у ребенка определенных качеств, а не </w:t>
      </w:r>
      <w:proofErr w:type="spellStart"/>
      <w:r>
        <w:rPr>
          <w:rFonts w:ascii="Times New Roman" w:eastAsia="Calibri" w:hAnsi="Times New Roman" w:cs="Times New Roman"/>
        </w:rPr>
        <w:t>узкопредметных</w:t>
      </w:r>
      <w:proofErr w:type="spellEnd"/>
      <w:r>
        <w:rPr>
          <w:rFonts w:ascii="Times New Roman" w:eastAsia="Calibri" w:hAnsi="Times New Roman" w:cs="Times New Roman"/>
        </w:rPr>
        <w:t xml:space="preserve"> знаний, умений и навыков. Главными условиями успешности </w:t>
      </w:r>
      <w:proofErr w:type="spellStart"/>
      <w:r>
        <w:rPr>
          <w:rFonts w:ascii="Times New Roman" w:eastAsia="Calibri" w:hAnsi="Times New Roman" w:cs="Times New Roman"/>
        </w:rPr>
        <w:t>воспитательно</w:t>
      </w:r>
      <w:proofErr w:type="spellEnd"/>
      <w:r>
        <w:rPr>
          <w:rFonts w:ascii="Times New Roman" w:eastAsia="Calibri" w:hAnsi="Times New Roman" w:cs="Times New Roman"/>
        </w:rPr>
        <w:t xml:space="preserve"> – образовательной деятельности педагоги считают создание безопасной развивающей среды и профессиональную компетентность педагогов.</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Сопровождение ребенка в процессе дошкольного обучения предполагает реализацию следующих принципов:</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Следование за естественным развитием ребенка на данном возрастном этапе его жизненного пути.</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 Психолого-педагогическое сопровождение ребёнка опирается </w:t>
      </w:r>
      <w:proofErr w:type="gramStart"/>
      <w:r>
        <w:rPr>
          <w:rFonts w:ascii="Times New Roman" w:eastAsia="Calibri" w:hAnsi="Times New Roman" w:cs="Times New Roman"/>
        </w:rPr>
        <w:t>на те</w:t>
      </w:r>
      <w:proofErr w:type="gramEnd"/>
      <w:r>
        <w:rPr>
          <w:rFonts w:ascii="Times New Roman" w:eastAsia="Calibri" w:hAnsi="Times New Roman" w:cs="Times New Roman"/>
        </w:rPr>
        <w:t xml:space="preserve"> психические личностные достижения, которые реально есть у ребенка и составляют уникальный багаж его личности. Психологическая среда не несет в себе влияние и давления. Приоритетность целей, ценностей, потребностей развития внутреннего мира самого ребенка.</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Ориентация деятельности на создание условий, позволяющих ребенку самостоятельно строить систему отношений с миром, окружающими людьми и самим собой, совершать личностно-значимые позитивные жизненные выборы и приоритеты.</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b/>
          <w:i/>
          <w:u w:val="single"/>
        </w:rPr>
        <w:t>Цель психолого-педагогического сопровождения</w:t>
      </w:r>
      <w:r>
        <w:rPr>
          <w:rFonts w:ascii="Times New Roman" w:eastAsia="Calibri" w:hAnsi="Times New Roman" w:cs="Times New Roman"/>
        </w:rPr>
        <w:t xml:space="preserve"> в МБДОУ </w:t>
      </w:r>
      <w:r>
        <w:rPr>
          <w:rFonts w:ascii="Times New Roman" w:hAnsi="Times New Roman" w:cs="Times New Roman"/>
          <w:bCs/>
          <w:iCs/>
        </w:rPr>
        <w:t xml:space="preserve">« </w:t>
      </w:r>
      <w:proofErr w:type="gramStart"/>
      <w:r>
        <w:rPr>
          <w:rFonts w:ascii="Times New Roman" w:hAnsi="Times New Roman" w:cs="Times New Roman"/>
          <w:bCs/>
          <w:iCs/>
        </w:rPr>
        <w:t>Ясли-сад</w:t>
      </w:r>
      <w:proofErr w:type="gramEnd"/>
      <w:r>
        <w:rPr>
          <w:rFonts w:ascii="Times New Roman" w:hAnsi="Times New Roman" w:cs="Times New Roman"/>
          <w:bCs/>
          <w:iCs/>
        </w:rPr>
        <w:t xml:space="preserve"> № 353 ГОРОДА ДОНЕЦКА»</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создать психолого – педагогические условия для полноценного развития и воспитания личности ребенка в рамках его возрастных и индивидуальных возможностей.</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b/>
          <w:i/>
          <w:u w:val="single"/>
        </w:rPr>
        <w:t xml:space="preserve">Задачи </w:t>
      </w:r>
      <w:r>
        <w:rPr>
          <w:rFonts w:ascii="Times New Roman" w:eastAsia="Calibri" w:hAnsi="Times New Roman" w:cs="Times New Roman"/>
          <w:u w:val="single"/>
        </w:rPr>
        <w:t>психолого – педагогического сопровождения</w:t>
      </w:r>
      <w:r>
        <w:rPr>
          <w:rFonts w:ascii="Times New Roman" w:eastAsia="Calibri" w:hAnsi="Times New Roman" w:cs="Times New Roman"/>
        </w:rPr>
        <w:t>:</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Задачи педагогического коллектива в 2022 - 2023 учебном году были следующие:</w:t>
      </w:r>
    </w:p>
    <w:p w:rsidR="00130B2F" w:rsidRDefault="00130B2F" w:rsidP="00130B2F">
      <w:pPr>
        <w:pStyle w:val="a4"/>
        <w:numPr>
          <w:ilvl w:val="0"/>
          <w:numId w:val="2"/>
        </w:numPr>
        <w:tabs>
          <w:tab w:val="left" w:pos="3960"/>
        </w:tabs>
        <w:spacing w:after="0" w:line="0" w:lineRule="atLeast"/>
        <w:ind w:left="644" w:right="57"/>
        <w:jc w:val="both"/>
        <w:rPr>
          <w:rStyle w:val="a6"/>
          <w:b w:val="0"/>
          <w:sz w:val="20"/>
          <w:szCs w:val="24"/>
          <w:lang w:eastAsia="ru-RU"/>
        </w:rPr>
      </w:pPr>
      <w:r>
        <w:rPr>
          <w:rStyle w:val="a6"/>
          <w:sz w:val="24"/>
          <w:szCs w:val="24"/>
          <w:bdr w:val="none" w:sz="0" w:space="0" w:color="auto" w:frame="1"/>
        </w:rPr>
        <w:t>Создать благоприятные условия в МБДОУ в соответствии с ФГОС дошкольного образования для осуществления патриотического воспитания детей дошкольного возраста.</w:t>
      </w:r>
    </w:p>
    <w:p w:rsidR="00130B2F" w:rsidRDefault="00130B2F" w:rsidP="00130B2F">
      <w:pPr>
        <w:pStyle w:val="a3"/>
        <w:numPr>
          <w:ilvl w:val="0"/>
          <w:numId w:val="2"/>
        </w:numPr>
        <w:spacing w:after="0" w:line="240" w:lineRule="auto"/>
        <w:ind w:left="714" w:hanging="357"/>
        <w:jc w:val="both"/>
        <w:rPr>
          <w:rStyle w:val="a6"/>
          <w:b w:val="0"/>
          <w:bCs w:val="0"/>
        </w:rPr>
      </w:pPr>
      <w:r>
        <w:rPr>
          <w:rStyle w:val="a6"/>
          <w:bdr w:val="none" w:sz="0" w:space="0" w:color="auto" w:frame="1"/>
        </w:rPr>
        <w:t>Совершенствование</w:t>
      </w:r>
      <w:r>
        <w:rPr>
          <w:rStyle w:val="apple-converted-space"/>
        </w:rPr>
        <w:t> </w:t>
      </w:r>
      <w:r>
        <w:t xml:space="preserve">работы по формированию у дошкольников основ </w:t>
      </w:r>
      <w:r>
        <w:rPr>
          <w:rStyle w:val="a6"/>
          <w:bdr w:val="none" w:sz="0" w:space="0" w:color="auto" w:frame="1"/>
        </w:rPr>
        <w:t>экологической культуры</w:t>
      </w:r>
      <w:r>
        <w:t>.</w:t>
      </w:r>
    </w:p>
    <w:p w:rsidR="00130B2F" w:rsidRDefault="00130B2F" w:rsidP="00130B2F">
      <w:pPr>
        <w:pStyle w:val="a4"/>
        <w:numPr>
          <w:ilvl w:val="0"/>
          <w:numId w:val="2"/>
        </w:numPr>
        <w:tabs>
          <w:tab w:val="left" w:pos="3960"/>
        </w:tabs>
        <w:spacing w:before="100" w:beforeAutospacing="1" w:after="100" w:afterAutospacing="1" w:line="240" w:lineRule="auto"/>
        <w:ind w:left="644" w:right="57"/>
        <w:jc w:val="both"/>
        <w:rPr>
          <w:rStyle w:val="a6"/>
          <w:rFonts w:eastAsia="Times New Roman"/>
          <w:b w:val="0"/>
          <w:bCs w:val="0"/>
          <w:sz w:val="24"/>
          <w:szCs w:val="24"/>
          <w:lang w:eastAsia="ru-RU"/>
        </w:rPr>
      </w:pPr>
      <w:r>
        <w:rPr>
          <w:rStyle w:val="a6"/>
          <w:sz w:val="24"/>
          <w:szCs w:val="24"/>
          <w:bdr w:val="none" w:sz="0" w:space="0" w:color="auto" w:frame="1"/>
        </w:rPr>
        <w:t xml:space="preserve">Совершенствовать работу по внедрению </w:t>
      </w:r>
      <w:proofErr w:type="spellStart"/>
      <w:r>
        <w:rPr>
          <w:rStyle w:val="a6"/>
          <w:sz w:val="24"/>
          <w:szCs w:val="24"/>
          <w:bdr w:val="none" w:sz="0" w:space="0" w:color="auto" w:frame="1"/>
        </w:rPr>
        <w:t>здоровьесберегающих</w:t>
      </w:r>
      <w:proofErr w:type="spellEnd"/>
      <w:r>
        <w:rPr>
          <w:rStyle w:val="a6"/>
          <w:sz w:val="24"/>
          <w:szCs w:val="24"/>
          <w:bdr w:val="none" w:sz="0" w:space="0" w:color="auto" w:frame="1"/>
        </w:rPr>
        <w:t xml:space="preserve"> технологий и популяризации здорового образа жизни.</w:t>
      </w:r>
    </w:p>
    <w:p w:rsidR="00130B2F" w:rsidRDefault="00130B2F" w:rsidP="00130B2F">
      <w:pPr>
        <w:tabs>
          <w:tab w:val="left" w:pos="851"/>
        </w:tabs>
        <w:ind w:firstLine="567"/>
        <w:jc w:val="both"/>
        <w:rPr>
          <w:rFonts w:ascii="Times New Roman" w:eastAsia="Calibri" w:hAnsi="Times New Roman" w:cs="Times New Roman"/>
          <w:sz w:val="20"/>
        </w:rPr>
      </w:pPr>
    </w:p>
    <w:p w:rsidR="00130B2F" w:rsidRDefault="00130B2F" w:rsidP="00130B2F">
      <w:pPr>
        <w:ind w:firstLine="708"/>
        <w:rPr>
          <w:rFonts w:ascii="Times New Roman" w:hAnsi="Times New Roman" w:cs="Times New Roman"/>
          <w:szCs w:val="28"/>
        </w:rPr>
      </w:pPr>
      <w:r>
        <w:rPr>
          <w:rFonts w:ascii="Times New Roman" w:hAnsi="Times New Roman" w:cs="Times New Roman"/>
        </w:rPr>
        <w:t>В 2022 - 2023 учебном году в МБДОУ «</w:t>
      </w:r>
      <w:proofErr w:type="gramStart"/>
      <w:r>
        <w:rPr>
          <w:rFonts w:ascii="Times New Roman" w:hAnsi="Times New Roman" w:cs="Times New Roman"/>
        </w:rPr>
        <w:t>ЯСЛИ-САД</w:t>
      </w:r>
      <w:proofErr w:type="gramEnd"/>
      <w:r>
        <w:rPr>
          <w:rFonts w:ascii="Times New Roman" w:hAnsi="Times New Roman" w:cs="Times New Roman"/>
        </w:rPr>
        <w:t xml:space="preserve"> № 353 ГОРОДА ДОНЕЦКА» было запланировано выпустить в школу 35 детей подготовительных групп.</w:t>
      </w:r>
      <w:r>
        <w:rPr>
          <w:rFonts w:ascii="Times New Roman" w:hAnsi="Times New Roman" w:cs="Times New Roman"/>
          <w:szCs w:val="28"/>
        </w:rPr>
        <w:t xml:space="preserve"> </w:t>
      </w:r>
    </w:p>
    <w:p w:rsidR="00130B2F" w:rsidRDefault="00130B2F" w:rsidP="00130B2F">
      <w:pPr>
        <w:rPr>
          <w:rFonts w:ascii="Times New Roman" w:hAnsi="Times New Roman" w:cs="Times New Roman"/>
          <w:szCs w:val="28"/>
        </w:rPr>
      </w:pPr>
      <w:r>
        <w:rPr>
          <w:rFonts w:ascii="Times New Roman" w:hAnsi="Times New Roman" w:cs="Times New Roman"/>
          <w:szCs w:val="28"/>
        </w:rPr>
        <w:t xml:space="preserve"> </w:t>
      </w:r>
      <w:r>
        <w:rPr>
          <w:rFonts w:ascii="Times New Roman" w:hAnsi="Times New Roman" w:cs="Times New Roman"/>
          <w:szCs w:val="28"/>
        </w:rPr>
        <w:tab/>
      </w:r>
      <w:proofErr w:type="gramStart"/>
      <w:r>
        <w:rPr>
          <w:rFonts w:ascii="Times New Roman" w:hAnsi="Times New Roman" w:cs="Times New Roman"/>
          <w:szCs w:val="28"/>
        </w:rPr>
        <w:t xml:space="preserve">В связи с проведением боевых действий на территории ДНР, участившимися обстрелами территории Ленинского района г. Донецка, с целью обеспечения безопасности </w:t>
      </w:r>
      <w:r>
        <w:rPr>
          <w:rFonts w:ascii="Times New Roman" w:hAnsi="Times New Roman" w:cs="Times New Roman"/>
          <w:szCs w:val="28"/>
        </w:rPr>
        <w:lastRenderedPageBreak/>
        <w:t>сотрудников на основании Указа Главы ДНР от 14.04.2020 г. № 84 «Об организации дистанционного режима исполнения работниками трудовых обязанностей на территории ДНР», приказами отдела образования администрации Ленинского района г. Донецка от 05.12.2022 № 48 «Об организации работы в дистанционном режиме» и № 49</w:t>
      </w:r>
      <w:proofErr w:type="gramEnd"/>
      <w:r>
        <w:rPr>
          <w:rFonts w:ascii="Times New Roman" w:hAnsi="Times New Roman" w:cs="Times New Roman"/>
          <w:szCs w:val="28"/>
        </w:rPr>
        <w:t xml:space="preserve"> от 06.12.2022 г « О переходе на дистанционный режим работы» вся </w:t>
      </w:r>
      <w:proofErr w:type="spellStart"/>
      <w:r>
        <w:rPr>
          <w:rFonts w:ascii="Times New Roman" w:hAnsi="Times New Roman" w:cs="Times New Roman"/>
          <w:szCs w:val="28"/>
        </w:rPr>
        <w:t>воспитательно</w:t>
      </w:r>
      <w:proofErr w:type="spellEnd"/>
      <w:r>
        <w:rPr>
          <w:rFonts w:ascii="Times New Roman" w:hAnsi="Times New Roman" w:cs="Times New Roman"/>
          <w:szCs w:val="28"/>
        </w:rPr>
        <w:t>-образовательная работа была переведена на дистанционный режим с использованием интернет ресурсов и сообществ.</w:t>
      </w:r>
    </w:p>
    <w:p w:rsidR="00130B2F" w:rsidRDefault="00130B2F" w:rsidP="00130B2F">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В процессе дистанционной </w:t>
      </w:r>
      <w:proofErr w:type="spellStart"/>
      <w:r>
        <w:rPr>
          <w:rFonts w:ascii="Times New Roman" w:hAnsi="Times New Roman" w:cs="Times New Roman"/>
        </w:rPr>
        <w:t>воспитательно</w:t>
      </w:r>
      <w:proofErr w:type="spellEnd"/>
      <w:r>
        <w:rPr>
          <w:rFonts w:ascii="Times New Roman" w:hAnsi="Times New Roman" w:cs="Times New Roman"/>
        </w:rPr>
        <w:t xml:space="preserve">-образовательной работы с детьми педагоги часто используют игровые, практические, словесные и наглядные формы  организации деятельности детей в онлайн режиме. Среди которых можно отметить большое разнообразие дидактических и развивающих игр и упражнений, сюжетно-ролевых игр и проблемных ситуаций,  рассматривание картин, составление рассказов, сказок, театрализация сказочных историй и сюжетов. Непосредственно на онлайн-занятиях по </w:t>
      </w:r>
      <w:proofErr w:type="gramStart"/>
      <w:r>
        <w:rPr>
          <w:rFonts w:ascii="Times New Roman" w:hAnsi="Times New Roman" w:cs="Times New Roman"/>
        </w:rPr>
        <w:t>ИЗО</w:t>
      </w:r>
      <w:proofErr w:type="gramEnd"/>
      <w:r>
        <w:rPr>
          <w:rFonts w:ascii="Times New Roman" w:hAnsi="Times New Roman" w:cs="Times New Roman"/>
        </w:rPr>
        <w:t xml:space="preserve"> детям представляется возможность в самостоятельном выборе как темы будущей работы, так в выборе средств достижения задуманного. Очень активно используется педагогами метод создания «ситуации успеха» для детей.</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Педагоги учитывают все, что может эффективно способствовать разностороннему развитию воспитанников, обеспечивать психическое и эмоциональное благополучие с учетом склонностей, интересов, уровня активности каждого ребенка. Организуют развивающую предметную среду в группах, в кабинетах специалистов, музыкальном и спортивном залах. </w:t>
      </w:r>
    </w:p>
    <w:p w:rsidR="00130B2F" w:rsidRDefault="00130B2F" w:rsidP="00130B2F">
      <w:pPr>
        <w:tabs>
          <w:tab w:val="left" w:pos="851"/>
        </w:tabs>
        <w:ind w:firstLine="567"/>
        <w:jc w:val="both"/>
        <w:rPr>
          <w:rFonts w:ascii="Times New Roman" w:hAnsi="Times New Roman" w:cs="Times New Roman"/>
        </w:rPr>
      </w:pPr>
      <w:r>
        <w:rPr>
          <w:rFonts w:ascii="Times New Roman" w:eastAsia="Calibri" w:hAnsi="Times New Roman" w:cs="Times New Roman"/>
        </w:rPr>
        <w:t xml:space="preserve">Также педагоги учитывают принцип личностно-ориентированной модели воспитания, особенности поэтапного развития игровой деятельности детей. </w:t>
      </w:r>
    </w:p>
    <w:p w:rsidR="00130B2F" w:rsidRDefault="00130B2F" w:rsidP="00130B2F">
      <w:pPr>
        <w:tabs>
          <w:tab w:val="left" w:pos="851"/>
        </w:tabs>
        <w:ind w:firstLine="567"/>
        <w:jc w:val="both"/>
        <w:rPr>
          <w:rFonts w:ascii="Times New Roman" w:eastAsia="Calibri" w:hAnsi="Times New Roman" w:cs="Times New Roman"/>
          <w:b/>
          <w:bCs/>
        </w:rPr>
      </w:pPr>
      <w:r>
        <w:rPr>
          <w:rFonts w:ascii="Times New Roman" w:eastAsia="Calibri" w:hAnsi="Times New Roman" w:cs="Times New Roman"/>
          <w:b/>
          <w:bCs/>
        </w:rPr>
        <w:t>1.1.2.Материально – технические условия.</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Здание МБДОУ типовое, двухэтажное было построено в 1982 году. В МБДОУ имеется централизованное водоснабжение и отопление.</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Учебно-материальная база групп находится в хорошем состоянии. Книжный фонд методической литературы, дидактического материала по всем направлениям достаточен и постоянно обновляется. Территория МБДОУ по периметру ограждена забором. Имеются зеленые насаждения: деревья, кустарники, цветочные клумбы.</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Имеется водопровод, для полива участков и клумб.</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Территория МБДОУ имеет наружное электрическое освещение.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На территории имеются следующие функциональные зоны:</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игровая зона;</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хозяйственная зона.</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Зона игровой территории включает в себя:</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групповые площадки - индивидуальные для каждой группы с соблюдением санитарно-гигиенических требований  и правил безопасности детей на прогулках.</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физкультурную площадку, оборудованную с соблюдением санитарно-гигиенических требований и правил безопасности детей.</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Игровые и физкультурные площадки оборудованы с учетом возрастных особенностей детей. Полная смена песка на игровых площадках проводится каждый год весной. Вновь завозимый песок соответствует гигиеническим нормативам по </w:t>
      </w:r>
      <w:proofErr w:type="spellStart"/>
      <w:r>
        <w:rPr>
          <w:rFonts w:ascii="Times New Roman" w:eastAsia="Calibri" w:hAnsi="Times New Roman" w:cs="Times New Roman"/>
        </w:rPr>
        <w:t>паразитологическим</w:t>
      </w:r>
      <w:proofErr w:type="spellEnd"/>
      <w:r>
        <w:rPr>
          <w:rFonts w:ascii="Times New Roman" w:eastAsia="Calibri" w:hAnsi="Times New Roman" w:cs="Times New Roman"/>
        </w:rPr>
        <w:t>, микробиологическим, санитарно-химическим, радиологическим показателям.</w:t>
      </w:r>
    </w:p>
    <w:p w:rsidR="00130B2F" w:rsidRDefault="00130B2F" w:rsidP="00130B2F">
      <w:pPr>
        <w:tabs>
          <w:tab w:val="left" w:pos="851"/>
        </w:tabs>
        <w:ind w:firstLine="567"/>
        <w:jc w:val="both"/>
        <w:rPr>
          <w:rFonts w:ascii="Times New Roman" w:eastAsia="Calibri" w:hAnsi="Times New Roman" w:cs="Times New Roman"/>
          <w:b/>
          <w:bCs/>
        </w:rPr>
      </w:pPr>
      <w:r>
        <w:rPr>
          <w:rFonts w:ascii="Times New Roman" w:eastAsia="Calibri" w:hAnsi="Times New Roman" w:cs="Times New Roman"/>
          <w:b/>
          <w:bCs/>
        </w:rPr>
        <w:t>1.1.3. Развивающая предметно – пространственная среда.</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Для внедрения ФОП ДО и формирования разносторонне развитой личности ребенка   в МБДОУ педагогами был проведён мониторинг своей </w:t>
      </w:r>
      <w:r>
        <w:rPr>
          <w:rFonts w:ascii="Times New Roman" w:eastAsia="Calibri" w:hAnsi="Times New Roman" w:cs="Times New Roman"/>
          <w:i/>
          <w:u w:val="single"/>
        </w:rPr>
        <w:t>развивающей предметно-пространственной среды</w:t>
      </w:r>
      <w:r>
        <w:rPr>
          <w:rFonts w:ascii="Times New Roman" w:eastAsia="Calibri" w:hAnsi="Times New Roman" w:cs="Times New Roman"/>
        </w:rPr>
        <w:t>, на основе, которого будут составляться перспективно-календарные планы и рабочие программы образовательно-воспитательной работы в МБДОУ, были привлечены все педагоги учреждения для создания модуля</w:t>
      </w:r>
      <w:r>
        <w:rPr>
          <w:rFonts w:ascii="Times New Roman" w:eastAsia="Calibri" w:hAnsi="Times New Roman" w:cs="Times New Roman"/>
          <w:i/>
          <w:u w:val="single"/>
        </w:rPr>
        <w:t xml:space="preserve"> развивающей предметно-пространственной среды (РППС)</w:t>
      </w:r>
      <w:r>
        <w:rPr>
          <w:rFonts w:ascii="Times New Roman" w:eastAsia="Calibri" w:hAnsi="Times New Roman" w:cs="Times New Roman"/>
        </w:rPr>
        <w:t xml:space="preserve"> своей группы (кабинета) по алгоритму:</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сформулировать цели и задачи. Для этого проанализировать требования ФОП, что поможет определить приоритетные направления развития ребенка, обозначить особенности подбора предметов для организации РППС;</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lastRenderedPageBreak/>
        <w:t>- составить список учебно-методических пособий, игр и игровых материалов, специального оборудования, ориентируясь на задачи и содержание образовательной работы с детьми;</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составить перечень дополнительного оборудования для размещения игрового материала и учебно-методических пособий;</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оценить имеющееся оборудование и материалы, отобрать необходимое и избавиться от лишнего;</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определить пространственное размещение, придерживаясь принципа гибкого зонирования;</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 </w:t>
      </w:r>
      <w:proofErr w:type="gramStart"/>
      <w:r>
        <w:rPr>
          <w:rFonts w:ascii="Times New Roman" w:eastAsia="Calibri" w:hAnsi="Times New Roman" w:cs="Times New Roman"/>
        </w:rPr>
        <w:t>разместить мебель</w:t>
      </w:r>
      <w:proofErr w:type="gramEnd"/>
      <w:r>
        <w:rPr>
          <w:rFonts w:ascii="Times New Roman" w:eastAsia="Calibri" w:hAnsi="Times New Roman" w:cs="Times New Roman"/>
        </w:rPr>
        <w:t xml:space="preserve"> и крупное оборудование;</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изучить интересы, предпочтения, особенности детей группы (так же с привлечением родителей).</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В результате каждый педагог представил модуль РППС своей группы (кабинета) и преобразовал развивающую предметно-пространственную среду в соответствии с данным модулем.</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На основе вышеперечисленных действий  провели анализ РППС на соответствие программным требованиям.</w:t>
      </w:r>
    </w:p>
    <w:p w:rsidR="00130B2F" w:rsidRDefault="00130B2F" w:rsidP="00130B2F">
      <w:pPr>
        <w:tabs>
          <w:tab w:val="left" w:pos="851"/>
        </w:tabs>
        <w:ind w:firstLine="567"/>
        <w:jc w:val="both"/>
        <w:rPr>
          <w:rFonts w:ascii="Times New Roman" w:eastAsia="Calibri" w:hAnsi="Times New Roman" w:cs="Times New Roman"/>
          <w:i/>
          <w:u w:val="single"/>
        </w:rPr>
      </w:pPr>
      <w:r>
        <w:rPr>
          <w:rFonts w:ascii="Times New Roman" w:eastAsia="Calibri" w:hAnsi="Times New Roman" w:cs="Times New Roman"/>
          <w:i/>
          <w:u w:val="single"/>
        </w:rPr>
        <w:t>В первой младшей группе:</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оборудование расположено с учетом потребностей детей в движении. Пространство разделено на два подпространства: одно (меньшее) для проведения режимных моментов, другое (большее) для развития движения;</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игрушек много, они различны по форме, величине, цвету, но смена их проводится один раз в неделю;</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имеется дидактический столик для развития сенсорных способностей и совершенствования моторики;</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оборудован книжный уголок, кукольный уголок, уголок «</w:t>
      </w:r>
      <w:proofErr w:type="spellStart"/>
      <w:r>
        <w:rPr>
          <w:rFonts w:ascii="Times New Roman" w:eastAsia="Calibri" w:hAnsi="Times New Roman" w:cs="Times New Roman"/>
        </w:rPr>
        <w:t>ряжения</w:t>
      </w:r>
      <w:proofErr w:type="spellEnd"/>
      <w:r>
        <w:rPr>
          <w:rFonts w:ascii="Times New Roman" w:eastAsia="Calibri" w:hAnsi="Times New Roman" w:cs="Times New Roman"/>
        </w:rPr>
        <w:t xml:space="preserve">».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Все игрушки расположены так, что дети самостоятельно могут выбрать </w:t>
      </w:r>
      <w:proofErr w:type="gramStart"/>
      <w:r>
        <w:rPr>
          <w:rFonts w:ascii="Times New Roman" w:eastAsia="Calibri" w:hAnsi="Times New Roman" w:cs="Times New Roman"/>
        </w:rPr>
        <w:t>нужную</w:t>
      </w:r>
      <w:proofErr w:type="gramEnd"/>
      <w:r>
        <w:rPr>
          <w:rFonts w:ascii="Times New Roman" w:eastAsia="Calibri" w:hAnsi="Times New Roman" w:cs="Times New Roman"/>
        </w:rPr>
        <w:t>, в соответствии с избранной деятельностью.</w:t>
      </w:r>
    </w:p>
    <w:p w:rsidR="00130B2F" w:rsidRDefault="00130B2F" w:rsidP="00130B2F">
      <w:pPr>
        <w:tabs>
          <w:tab w:val="left" w:pos="851"/>
        </w:tabs>
        <w:ind w:firstLine="567"/>
        <w:jc w:val="both"/>
        <w:rPr>
          <w:rFonts w:ascii="Times New Roman" w:eastAsia="Calibri" w:hAnsi="Times New Roman" w:cs="Times New Roman"/>
          <w:i/>
          <w:u w:val="single"/>
        </w:rPr>
      </w:pPr>
      <w:r>
        <w:rPr>
          <w:rFonts w:ascii="Times New Roman" w:eastAsia="Calibri" w:hAnsi="Times New Roman" w:cs="Times New Roman"/>
          <w:i/>
          <w:u w:val="single"/>
        </w:rPr>
        <w:t>Во второй младшей группе:</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оборудование расположено по периметру группы;</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в активной зоне оборудован спортивный уголок, с физкультурным оборудованием;</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игры и игрушки яркие, смена происходит раз в неделю, расположены на открытых полках на уровне глаз ребенка;</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 для конструктивной деятельности – </w:t>
      </w:r>
      <w:proofErr w:type="gramStart"/>
      <w:r>
        <w:rPr>
          <w:rFonts w:ascii="Times New Roman" w:eastAsia="Calibri" w:hAnsi="Times New Roman" w:cs="Times New Roman"/>
        </w:rPr>
        <w:t>крупный</w:t>
      </w:r>
      <w:proofErr w:type="gramEnd"/>
      <w:r>
        <w:rPr>
          <w:rFonts w:ascii="Times New Roman" w:eastAsia="Calibri" w:hAnsi="Times New Roman" w:cs="Times New Roman"/>
        </w:rPr>
        <w:t xml:space="preserve"> и мелкие конструкторы, мозаики;</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дидактические игры представлены различными мозаиками, лото, развивающими играми, играми с элементами моделирования;</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для изобразительной деятельности оборудован уголок со всеми принадлежностями для индивидуальной и групповой деятельности;</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свой интерес к книжкам с яркими картинками дети могут удовлетворить в книжном уголке;</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в уголке «</w:t>
      </w:r>
      <w:proofErr w:type="spellStart"/>
      <w:r>
        <w:rPr>
          <w:rFonts w:ascii="Times New Roman" w:eastAsia="Calibri" w:hAnsi="Times New Roman" w:cs="Times New Roman"/>
        </w:rPr>
        <w:t>ряжения</w:t>
      </w:r>
      <w:proofErr w:type="spellEnd"/>
      <w:r>
        <w:rPr>
          <w:rFonts w:ascii="Times New Roman" w:eastAsia="Calibri" w:hAnsi="Times New Roman" w:cs="Times New Roman"/>
        </w:rPr>
        <w:t>» ребенок может изменить свой облик:</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атрибуты к сюжетно-ролевым играм расположены на стеллажах в контейнерах;</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имеется уголок уединения с мягким креслом.</w:t>
      </w:r>
    </w:p>
    <w:p w:rsidR="00130B2F" w:rsidRDefault="00130B2F" w:rsidP="00130B2F">
      <w:pPr>
        <w:tabs>
          <w:tab w:val="left" w:pos="851"/>
        </w:tabs>
        <w:ind w:firstLine="567"/>
        <w:jc w:val="both"/>
        <w:rPr>
          <w:rFonts w:ascii="Times New Roman" w:eastAsia="Calibri" w:hAnsi="Times New Roman" w:cs="Times New Roman"/>
          <w:i/>
          <w:u w:val="single"/>
        </w:rPr>
      </w:pPr>
      <w:r>
        <w:rPr>
          <w:rFonts w:ascii="Times New Roman" w:eastAsia="Calibri" w:hAnsi="Times New Roman" w:cs="Times New Roman"/>
          <w:i/>
          <w:u w:val="single"/>
        </w:rPr>
        <w:t>В средней группе:</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оборудование расположено по периметру группы;</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спортивный уголок оснащен спортивным инвентарем, имеется небольшая шведская стенка;</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 атрибуты для сюжетно-ролевых игр расположены на стеллажах в контейнерах с логотипом игры;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тут же в контейнерах можно найти дополнительный игровой материал (катушки, лоскутки ткани, палочки, трубочки и т.п.), предметы-заменители;</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разнообразный материал для строительных и конструктивных игр;</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дидактические игры на сравнение предметов, создание целого из частей, игры на счет</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повсюду алгоритмы последовательности действий (умывание, сервировка стола, одевание на прогулку и т. д.);</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lastRenderedPageBreak/>
        <w:t>- центр изобразительной деятельности оснащен бумагой, карандашами, рядом стоит ширма с натянутыми нитями, где дети с помощью прищепок прикрепляют свои рисунки – выставка.</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В </w:t>
      </w:r>
      <w:r>
        <w:rPr>
          <w:rFonts w:ascii="Times New Roman" w:eastAsia="Calibri" w:hAnsi="Times New Roman" w:cs="Times New Roman"/>
          <w:i/>
          <w:u w:val="single"/>
        </w:rPr>
        <w:t xml:space="preserve">старшей группе </w:t>
      </w:r>
      <w:r>
        <w:rPr>
          <w:rFonts w:ascii="Times New Roman" w:eastAsia="Calibri" w:hAnsi="Times New Roman" w:cs="Times New Roman"/>
        </w:rPr>
        <w:t xml:space="preserve">и </w:t>
      </w:r>
      <w:r>
        <w:rPr>
          <w:rFonts w:ascii="Times New Roman" w:eastAsia="Calibri" w:hAnsi="Times New Roman" w:cs="Times New Roman"/>
          <w:i/>
          <w:u w:val="single"/>
        </w:rPr>
        <w:t>подготовительной</w:t>
      </w:r>
      <w:r>
        <w:rPr>
          <w:rFonts w:ascii="Times New Roman" w:eastAsia="Calibri" w:hAnsi="Times New Roman" w:cs="Times New Roman"/>
        </w:rPr>
        <w:t xml:space="preserve"> группах:</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библиотека пополнилась книгами о животных разных стран;</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оборудование расположено по периметру группы,</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 многообразие игр – сюжетно-ролевые, конструктивные, дидактические, развивающие, режиссерские, театральные и т.д. хранится в контейнерах на полках, на контейнерах наклеены логотипы для того, чтобы дети самостоятельно </w:t>
      </w:r>
      <w:proofErr w:type="gramStart"/>
      <w:r>
        <w:rPr>
          <w:rFonts w:ascii="Times New Roman" w:eastAsia="Calibri" w:hAnsi="Times New Roman" w:cs="Times New Roman"/>
        </w:rPr>
        <w:t>определяли в какую игру</w:t>
      </w:r>
      <w:proofErr w:type="gramEnd"/>
      <w:r>
        <w:rPr>
          <w:rFonts w:ascii="Times New Roman" w:eastAsia="Calibri" w:hAnsi="Times New Roman" w:cs="Times New Roman"/>
        </w:rPr>
        <w:t xml:space="preserve"> будут играть;</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в уголке творчества вместе с бумагой, карандашами и красками есть контейнер с бросовым материалом и альбомы самоделок для самостоятельного творчества детей, здесь же ширма для организации выставок;</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для режиссерских игр – разнообразные театры, костюмы, атрибуты;</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в центре экспериментирования различные материалы, карточки с описанием и изображением опытов;</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для конструктивной деятельности – различные конструкторы, строительные наборы;</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физкультурные уголки с различным оборудованием;</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игротека состоит из дидактических, развивающих, логико-математических игр, ориентировка по схеме;</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Педагоги учитывают все, что может эффективно способствовать разностороннему развитию воспитанников, обеспечивать психическое и эмоциональное благополучие с учетом склонностей, интересов, уровня активности каждого ребенка. Организуют предметную среду в группах, в кабинетах специалистов, музыкальном зале, раздевалках. Помня о том, что статус детского сада, его имидж во многом зависит от мнения родителей, стараются строить свои отношения на взаимном доверии.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Психолого-педагогическое просвещение родителей ведется дифференцированно, используются разные формы работы. Также педагоги учитывают принцип личностно-ориентированной модели воспитания, особенности поэтапного развития игровой деятельности детей. Предметно-игровая среда в детском саду отвечает определенным требованиям: это, прежде всего свобода достижения ребенком темы, сюжета игры, тех или иных игрушек, места и времени игры. Все игровые центры расположены так, что дети имеют возможность свободно заниматься разными видами деятельности, не мешая друг другу. Созданы условия для занятий физической культурой, изо-деятельностью, опытно-экспериментальной работой и т. д. Сотрудники МБДОУ создают атмосферу не только уюта и комфорта, но и стараются сделать пребывание детей радостным и полезным изо дня в день. </w:t>
      </w:r>
    </w:p>
    <w:p w:rsidR="00130B2F" w:rsidRDefault="00130B2F" w:rsidP="00130B2F">
      <w:pPr>
        <w:tabs>
          <w:tab w:val="left" w:pos="851"/>
        </w:tabs>
        <w:ind w:firstLine="567"/>
        <w:jc w:val="both"/>
        <w:rPr>
          <w:rFonts w:ascii="Times New Roman" w:eastAsia="Calibri" w:hAnsi="Times New Roman" w:cs="Times New Roman"/>
        </w:rPr>
      </w:pPr>
    </w:p>
    <w:p w:rsidR="00130B2F" w:rsidRDefault="00130B2F" w:rsidP="00130B2F">
      <w:pPr>
        <w:tabs>
          <w:tab w:val="left" w:pos="851"/>
        </w:tabs>
        <w:ind w:firstLine="567"/>
        <w:jc w:val="both"/>
        <w:rPr>
          <w:rFonts w:ascii="Times New Roman" w:eastAsia="Calibri" w:hAnsi="Times New Roman" w:cs="Times New Roman"/>
          <w:b/>
          <w:bCs/>
        </w:rPr>
      </w:pPr>
      <w:r>
        <w:rPr>
          <w:rFonts w:ascii="Times New Roman" w:eastAsia="Calibri" w:hAnsi="Times New Roman" w:cs="Times New Roman"/>
          <w:b/>
          <w:bCs/>
        </w:rPr>
        <w:t>1.2.Анализ кадровых условий:</w:t>
      </w:r>
    </w:p>
    <w:p w:rsidR="00130B2F" w:rsidRDefault="00130B2F" w:rsidP="00130B2F">
      <w:pPr>
        <w:tabs>
          <w:tab w:val="left" w:pos="851"/>
        </w:tabs>
        <w:ind w:firstLine="567"/>
        <w:jc w:val="both"/>
        <w:rPr>
          <w:rFonts w:ascii="Times New Roman" w:eastAsia="Calibri" w:hAnsi="Times New Roman" w:cs="Times New Roman"/>
          <w:b/>
        </w:rPr>
      </w:pPr>
      <w:r>
        <w:rPr>
          <w:rFonts w:ascii="Times New Roman" w:eastAsia="Calibri" w:hAnsi="Times New Roman" w:cs="Times New Roman"/>
          <w:b/>
        </w:rPr>
        <w:t>1.2.1. Мониторинг уровня знаний и умений, профессионального мастерства воспитателей и специалистов МБДОУ</w:t>
      </w:r>
    </w:p>
    <w:p w:rsidR="00130B2F" w:rsidRDefault="00130B2F" w:rsidP="00130B2F">
      <w:pPr>
        <w:tabs>
          <w:tab w:val="left" w:pos="851"/>
        </w:tabs>
        <w:ind w:firstLine="567"/>
        <w:jc w:val="both"/>
        <w:rPr>
          <w:rFonts w:ascii="Times New Roman" w:eastAsia="Calibri" w:hAnsi="Times New Roman" w:cs="Times New Roman"/>
          <w:u w:val="single"/>
        </w:rPr>
      </w:pPr>
      <w:r>
        <w:rPr>
          <w:rFonts w:ascii="Times New Roman" w:eastAsia="Calibri" w:hAnsi="Times New Roman" w:cs="Times New Roman"/>
          <w:u w:val="single"/>
        </w:rPr>
        <w:t>Сводная таблица самоанализа педагогов</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Дата обследования: май 2023 г.</w:t>
      </w:r>
    </w:p>
    <w:p w:rsidR="00130B2F" w:rsidRDefault="00130B2F" w:rsidP="00130B2F">
      <w:pPr>
        <w:tabs>
          <w:tab w:val="left" w:pos="851"/>
        </w:tabs>
        <w:ind w:firstLine="567"/>
        <w:jc w:val="both"/>
        <w:rPr>
          <w:rFonts w:ascii="Times New Roman" w:eastAsia="Calibri" w:hAnsi="Times New Roman" w:cs="Times New Roman"/>
          <w:u w:val="single"/>
        </w:rPr>
      </w:pPr>
      <w:r>
        <w:rPr>
          <w:rFonts w:ascii="Times New Roman" w:eastAsia="Calibri" w:hAnsi="Times New Roman" w:cs="Times New Roman"/>
          <w:u w:val="single"/>
        </w:rPr>
        <w:t>Количественный анализ</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5 - владею вопросом отлично,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4 – знаю вопрос хорошо,</w:t>
      </w:r>
    </w:p>
    <w:p w:rsidR="00130B2F" w:rsidRDefault="00130B2F" w:rsidP="00130B2F">
      <w:pPr>
        <w:tabs>
          <w:tab w:val="left" w:pos="851"/>
        </w:tabs>
        <w:jc w:val="both"/>
        <w:rPr>
          <w:rFonts w:ascii="Times New Roman" w:eastAsia="Calibri" w:hAnsi="Times New Roman" w:cs="Times New Roman"/>
        </w:rPr>
      </w:pPr>
      <w:r>
        <w:rPr>
          <w:rFonts w:ascii="Times New Roman" w:eastAsia="Calibri" w:hAnsi="Times New Roman" w:cs="Times New Roman"/>
        </w:rPr>
        <w:t xml:space="preserve">         3 – есть знания по данному вопросу, но не крепкие,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2 – частичные знания,</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1 – скудные знания, скорее не разбираюсь,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0 – не представляю, как можно проводить эту работу с детьми.</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 xml:space="preserve">Планирование </w:t>
      </w:r>
      <w:proofErr w:type="spellStart"/>
      <w:r>
        <w:rPr>
          <w:rFonts w:ascii="Times New Roman" w:eastAsia="Calibri" w:hAnsi="Times New Roman" w:cs="Times New Roman"/>
        </w:rPr>
        <w:t>воспитательно</w:t>
      </w:r>
      <w:proofErr w:type="spellEnd"/>
      <w:r>
        <w:rPr>
          <w:rFonts w:ascii="Times New Roman" w:eastAsia="Calibri" w:hAnsi="Times New Roman" w:cs="Times New Roman"/>
        </w:rPr>
        <w:t>-образовательной работы с детьми  3.8</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Обучение детей ФЭМП – математике  3</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Обучение детей грамоте и речевое развитие  3.1</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Обучение детей навыкам рисования, лепки и аппликации  3.5</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Развитие конструкторских навыков, конструирование  3.3</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Развитие физических навыков, индивидуальная работа 3.1</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lastRenderedPageBreak/>
        <w:t xml:space="preserve">Обучение детей рассказыванию, пересказу 3.2 </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Умение организовывать детей перед занятием  4.4</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Воспитание трудовых навыков, самообслуживание, труд на природе  4.4</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Экологическое воспитание, экспериментирование  3.2</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Организация и проведение подвижной игры  4.2</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Проведение сюжетно – ролевой игры  4.3</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 xml:space="preserve">Проведение дидактических игр 4.2 </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Проведение работы по ОБЖ  3.2</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Диагностика знаний, умений и навыков детей  4.9</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Закаливающие и профилактические мероприятия  3.7</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 xml:space="preserve">Знания патриотическом </w:t>
      </w:r>
      <w:proofErr w:type="gramStart"/>
      <w:r>
        <w:rPr>
          <w:rFonts w:ascii="Times New Roman" w:eastAsia="Calibri" w:hAnsi="Times New Roman" w:cs="Times New Roman"/>
        </w:rPr>
        <w:t>воспитании</w:t>
      </w:r>
      <w:proofErr w:type="gramEnd"/>
      <w:r>
        <w:rPr>
          <w:rFonts w:ascii="Times New Roman" w:eastAsia="Calibri" w:hAnsi="Times New Roman" w:cs="Times New Roman"/>
        </w:rPr>
        <w:t>, о культуре, быте народов, места проживания  3.0</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Создание развивающей среды в группах  3.5</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Воспитание у детей нравственных норм и правил  3.7</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Здоровье сберегающие технологии  3.5</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Организация работы с родителями  4.4</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Уход за растениями, работа с детьми в уголке природы  3.9</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Работа в цветнике, на огороде  4.6</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Проведение праздников и развлечений  4.6</w:t>
      </w:r>
    </w:p>
    <w:p w:rsidR="00130B2F" w:rsidRDefault="00130B2F" w:rsidP="00130B2F">
      <w:pPr>
        <w:numPr>
          <w:ilvl w:val="0"/>
          <w:numId w:val="3"/>
        </w:numPr>
        <w:tabs>
          <w:tab w:val="left" w:pos="851"/>
        </w:tabs>
        <w:jc w:val="both"/>
        <w:rPr>
          <w:rFonts w:ascii="Times New Roman" w:eastAsia="Calibri" w:hAnsi="Times New Roman" w:cs="Times New Roman"/>
        </w:rPr>
      </w:pPr>
      <w:r>
        <w:rPr>
          <w:rFonts w:ascii="Times New Roman" w:eastAsia="Calibri" w:hAnsi="Times New Roman" w:cs="Times New Roman"/>
        </w:rPr>
        <w:t>Организация работы по обучению ПДД и пожарной безопасности  3.3</w:t>
      </w:r>
    </w:p>
    <w:p w:rsidR="00130B2F" w:rsidRDefault="00130B2F" w:rsidP="00130B2F">
      <w:pPr>
        <w:tabs>
          <w:tab w:val="left" w:pos="851"/>
        </w:tabs>
        <w:ind w:firstLine="567"/>
        <w:jc w:val="both"/>
        <w:rPr>
          <w:rFonts w:ascii="Times New Roman" w:eastAsia="Calibri" w:hAnsi="Times New Roman" w:cs="Times New Roman"/>
          <w:u w:val="single"/>
        </w:rPr>
      </w:pPr>
    </w:p>
    <w:p w:rsidR="00130B2F" w:rsidRDefault="00130B2F" w:rsidP="00130B2F">
      <w:pPr>
        <w:tabs>
          <w:tab w:val="left" w:pos="851"/>
        </w:tabs>
        <w:ind w:firstLine="567"/>
        <w:jc w:val="both"/>
        <w:rPr>
          <w:rFonts w:ascii="Times New Roman" w:eastAsia="Calibri" w:hAnsi="Times New Roman" w:cs="Times New Roman"/>
          <w:u w:val="single"/>
        </w:rPr>
      </w:pPr>
      <w:r>
        <w:rPr>
          <w:rFonts w:ascii="Times New Roman" w:eastAsia="Calibri" w:hAnsi="Times New Roman" w:cs="Times New Roman"/>
          <w:u w:val="single"/>
        </w:rPr>
        <w:t>Качественный анализ</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В среднем педагоги оценивают свои знания на 3.75 балла по 5-ти бальной шкале оценок, данные результаты, можно считать хорошими,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Вопросы, которые следует включить для работы на педагогических часах:</w:t>
      </w:r>
    </w:p>
    <w:p w:rsidR="00130B2F" w:rsidRDefault="00130B2F" w:rsidP="00130B2F">
      <w:pPr>
        <w:numPr>
          <w:ilvl w:val="0"/>
          <w:numId w:val="4"/>
        </w:numPr>
        <w:tabs>
          <w:tab w:val="left" w:pos="851"/>
        </w:tabs>
        <w:ind w:left="0" w:firstLine="567"/>
        <w:jc w:val="both"/>
        <w:rPr>
          <w:rFonts w:ascii="Times New Roman" w:eastAsia="Calibri" w:hAnsi="Times New Roman" w:cs="Times New Roman"/>
        </w:rPr>
      </w:pPr>
      <w:r>
        <w:rPr>
          <w:rFonts w:ascii="Times New Roman" w:eastAsia="Calibri" w:hAnsi="Times New Roman" w:cs="Times New Roman"/>
        </w:rPr>
        <w:t>Развитие физических навыков,  знание  здоровье-сберегающих технологий.</w:t>
      </w:r>
    </w:p>
    <w:p w:rsidR="00130B2F" w:rsidRDefault="00130B2F" w:rsidP="00130B2F">
      <w:pPr>
        <w:numPr>
          <w:ilvl w:val="0"/>
          <w:numId w:val="4"/>
        </w:numPr>
        <w:tabs>
          <w:tab w:val="left" w:pos="851"/>
        </w:tabs>
        <w:ind w:left="0" w:firstLine="567"/>
        <w:jc w:val="both"/>
        <w:rPr>
          <w:rFonts w:ascii="Times New Roman" w:eastAsia="Calibri" w:hAnsi="Times New Roman" w:cs="Times New Roman"/>
        </w:rPr>
      </w:pPr>
      <w:r>
        <w:rPr>
          <w:rFonts w:ascii="Times New Roman" w:eastAsia="Calibri" w:hAnsi="Times New Roman" w:cs="Times New Roman"/>
        </w:rPr>
        <w:t xml:space="preserve">Формирование экологических представлений, </w:t>
      </w:r>
      <w:proofErr w:type="spellStart"/>
      <w:r>
        <w:rPr>
          <w:rFonts w:ascii="Times New Roman" w:eastAsia="Calibri" w:hAnsi="Times New Roman" w:cs="Times New Roman"/>
        </w:rPr>
        <w:t>эксперементно</w:t>
      </w:r>
      <w:proofErr w:type="spellEnd"/>
      <w:r>
        <w:rPr>
          <w:rFonts w:ascii="Times New Roman" w:eastAsia="Calibri" w:hAnsi="Times New Roman" w:cs="Times New Roman"/>
        </w:rPr>
        <w:t>-исследовательская деятельность.</w:t>
      </w:r>
    </w:p>
    <w:p w:rsidR="00130B2F" w:rsidRDefault="00130B2F" w:rsidP="00130B2F">
      <w:pPr>
        <w:numPr>
          <w:ilvl w:val="0"/>
          <w:numId w:val="4"/>
        </w:numPr>
        <w:tabs>
          <w:tab w:val="left" w:pos="851"/>
        </w:tabs>
        <w:ind w:left="0" w:firstLine="567"/>
        <w:jc w:val="both"/>
        <w:rPr>
          <w:rFonts w:ascii="Times New Roman" w:eastAsia="Calibri" w:hAnsi="Times New Roman" w:cs="Times New Roman"/>
        </w:rPr>
      </w:pPr>
      <w:r>
        <w:rPr>
          <w:rFonts w:ascii="Times New Roman" w:eastAsia="Calibri" w:hAnsi="Times New Roman" w:cs="Times New Roman"/>
        </w:rPr>
        <w:t>Организация работы по обучению ПДД и пожарной безопасности.</w:t>
      </w:r>
    </w:p>
    <w:p w:rsidR="00130B2F" w:rsidRDefault="00130B2F" w:rsidP="00130B2F">
      <w:pPr>
        <w:numPr>
          <w:ilvl w:val="0"/>
          <w:numId w:val="4"/>
        </w:numPr>
        <w:tabs>
          <w:tab w:val="left" w:pos="851"/>
        </w:tabs>
        <w:ind w:left="0" w:firstLine="567"/>
        <w:jc w:val="both"/>
        <w:rPr>
          <w:rFonts w:ascii="Times New Roman" w:eastAsia="Calibri" w:hAnsi="Times New Roman" w:cs="Times New Roman"/>
        </w:rPr>
      </w:pPr>
      <w:r>
        <w:rPr>
          <w:rFonts w:ascii="Times New Roman" w:eastAsia="Calibri" w:hAnsi="Times New Roman" w:cs="Times New Roman"/>
        </w:rPr>
        <w:t>Создание развивающей среды в группах.</w:t>
      </w:r>
    </w:p>
    <w:p w:rsidR="00130B2F" w:rsidRDefault="00130B2F" w:rsidP="00130B2F">
      <w:pPr>
        <w:numPr>
          <w:ilvl w:val="0"/>
          <w:numId w:val="4"/>
        </w:numPr>
        <w:tabs>
          <w:tab w:val="left" w:pos="851"/>
        </w:tabs>
        <w:ind w:left="0" w:firstLine="567"/>
        <w:jc w:val="both"/>
        <w:rPr>
          <w:rFonts w:ascii="Times New Roman" w:eastAsia="Calibri" w:hAnsi="Times New Roman" w:cs="Times New Roman"/>
        </w:rPr>
      </w:pPr>
      <w:r>
        <w:rPr>
          <w:rFonts w:ascii="Times New Roman" w:eastAsia="Calibri" w:hAnsi="Times New Roman" w:cs="Times New Roman"/>
        </w:rPr>
        <w:t>Проведение работы по ОБЖ.</w:t>
      </w:r>
    </w:p>
    <w:p w:rsidR="00130B2F" w:rsidRDefault="00130B2F" w:rsidP="00130B2F">
      <w:pPr>
        <w:tabs>
          <w:tab w:val="left" w:pos="851"/>
        </w:tabs>
        <w:ind w:firstLine="567"/>
        <w:jc w:val="both"/>
        <w:rPr>
          <w:rFonts w:ascii="Times New Roman" w:eastAsia="Calibri" w:hAnsi="Times New Roman" w:cs="Times New Roman"/>
        </w:rPr>
      </w:pPr>
    </w:p>
    <w:p w:rsidR="00130B2F" w:rsidRDefault="00130B2F" w:rsidP="00130B2F">
      <w:pPr>
        <w:tabs>
          <w:tab w:val="left" w:pos="851"/>
        </w:tabs>
        <w:ind w:firstLine="567"/>
        <w:jc w:val="both"/>
        <w:rPr>
          <w:rFonts w:ascii="Times New Roman" w:eastAsia="Calibri" w:hAnsi="Times New Roman" w:cs="Times New Roman"/>
          <w:b/>
        </w:rPr>
      </w:pPr>
      <w:r>
        <w:rPr>
          <w:rFonts w:ascii="Times New Roman" w:eastAsia="Calibri" w:hAnsi="Times New Roman" w:cs="Times New Roman"/>
          <w:b/>
        </w:rPr>
        <w:t>1.2.2.Анализ результатов анкетирования родителей о качестве работы и перспективах развития МБДОУ;</w:t>
      </w:r>
    </w:p>
    <w:p w:rsidR="00130B2F" w:rsidRDefault="00130B2F" w:rsidP="00130B2F">
      <w:pPr>
        <w:tabs>
          <w:tab w:val="left" w:pos="851"/>
        </w:tabs>
        <w:ind w:firstLine="567"/>
        <w:jc w:val="both"/>
        <w:rPr>
          <w:rFonts w:ascii="Times New Roman" w:eastAsia="Calibri" w:hAnsi="Times New Roman" w:cs="Times New Roman"/>
          <w:u w:val="single"/>
        </w:rPr>
      </w:pPr>
      <w:r>
        <w:rPr>
          <w:rFonts w:ascii="Times New Roman" w:eastAsia="Calibri" w:hAnsi="Times New Roman" w:cs="Times New Roman"/>
          <w:u w:val="single"/>
        </w:rPr>
        <w:t xml:space="preserve">Количественный анализ анкетирования родителей о качестве работы и перспективах развития МБДОУ. </w:t>
      </w:r>
    </w:p>
    <w:p w:rsidR="00130B2F" w:rsidRDefault="00130B2F" w:rsidP="00130B2F">
      <w:pPr>
        <w:tabs>
          <w:tab w:val="left" w:pos="851"/>
        </w:tabs>
        <w:ind w:firstLine="567"/>
        <w:jc w:val="both"/>
        <w:rPr>
          <w:rFonts w:ascii="Times New Roman" w:eastAsia="Calibri" w:hAnsi="Times New Roman" w:cs="Times New Roman"/>
          <w:u w:val="single"/>
        </w:rPr>
      </w:pPr>
    </w:p>
    <w:tbl>
      <w:tblPr>
        <w:tblStyle w:val="a5"/>
        <w:tblW w:w="0" w:type="auto"/>
        <w:jc w:val="center"/>
        <w:tblLook w:val="04A0" w:firstRow="1" w:lastRow="0" w:firstColumn="1" w:lastColumn="0" w:noHBand="0" w:noVBand="1"/>
      </w:tblPr>
      <w:tblGrid>
        <w:gridCol w:w="385"/>
        <w:gridCol w:w="5314"/>
        <w:gridCol w:w="3225"/>
        <w:gridCol w:w="790"/>
      </w:tblGrid>
      <w:tr w:rsidR="00130B2F" w:rsidTr="00130B2F">
        <w:trPr>
          <w:trHeight w:val="567"/>
          <w:jc w:val="center"/>
        </w:trPr>
        <w:tc>
          <w:tcPr>
            <w:tcW w:w="567"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left="-567" w:firstLine="567"/>
              <w:jc w:val="center"/>
              <w:rPr>
                <w:rFonts w:ascii="Times New Roman" w:eastAsia="Calibri" w:hAnsi="Times New Roman" w:cs="Times New Roman"/>
                <w:b/>
              </w:rPr>
            </w:pPr>
            <w:r>
              <w:rPr>
                <w:rFonts w:ascii="Times New Roman" w:eastAsia="Calibri" w:hAnsi="Times New Roman" w:cs="Times New Roman"/>
                <w:b/>
              </w:rPr>
              <w:t>№</w:t>
            </w:r>
          </w:p>
        </w:tc>
        <w:tc>
          <w:tcPr>
            <w:tcW w:w="8807"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both"/>
              <w:rPr>
                <w:rFonts w:ascii="Times New Roman" w:eastAsia="Calibri" w:hAnsi="Times New Roman" w:cs="Times New Roman"/>
                <w:b/>
              </w:rPr>
            </w:pPr>
            <w:r>
              <w:rPr>
                <w:rFonts w:ascii="Times New Roman" w:eastAsia="Calibri" w:hAnsi="Times New Roman" w:cs="Times New Roman"/>
                <w:b/>
              </w:rPr>
              <w:t>Вопрос</w:t>
            </w: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both"/>
              <w:rPr>
                <w:rFonts w:ascii="Times New Roman" w:eastAsia="Calibri" w:hAnsi="Times New Roman" w:cs="Times New Roman"/>
                <w:b/>
              </w:rPr>
            </w:pPr>
            <w:r>
              <w:rPr>
                <w:rFonts w:ascii="Times New Roman" w:eastAsia="Calibri" w:hAnsi="Times New Roman" w:cs="Times New Roman"/>
                <w:b/>
              </w:rPr>
              <w:t>Вариант ответа</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b/>
              </w:rPr>
            </w:pPr>
            <w:r>
              <w:rPr>
                <w:rFonts w:ascii="Times New Roman" w:eastAsia="Calibri" w:hAnsi="Times New Roman" w:cs="Times New Roman"/>
                <w:b/>
              </w:rPr>
              <w:t>%</w:t>
            </w:r>
          </w:p>
        </w:tc>
      </w:tr>
      <w:tr w:rsidR="00130B2F" w:rsidTr="00130B2F">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left="-567" w:firstLine="567"/>
              <w:jc w:val="center"/>
              <w:rPr>
                <w:rFonts w:ascii="Times New Roman" w:eastAsia="Calibri" w:hAnsi="Times New Roman" w:cs="Times New Roman"/>
                <w:b/>
              </w:rPr>
            </w:pPr>
            <w:r>
              <w:rPr>
                <w:rFonts w:ascii="Times New Roman" w:eastAsia="Calibri" w:hAnsi="Times New Roman" w:cs="Times New Roman"/>
                <w:b/>
              </w:rPr>
              <w:t>1</w:t>
            </w:r>
          </w:p>
        </w:tc>
        <w:tc>
          <w:tcPr>
            <w:tcW w:w="880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both"/>
              <w:rPr>
                <w:rFonts w:ascii="Times New Roman" w:eastAsia="Calibri" w:hAnsi="Times New Roman" w:cs="Times New Roman"/>
              </w:rPr>
            </w:pPr>
            <w:r>
              <w:rPr>
                <w:rFonts w:ascii="Times New Roman" w:eastAsia="Calibri" w:hAnsi="Times New Roman" w:cs="Times New Roman"/>
              </w:rPr>
              <w:t xml:space="preserve">Считаете ли Вы, что </w:t>
            </w:r>
            <w:proofErr w:type="spellStart"/>
            <w:r>
              <w:rPr>
                <w:rFonts w:ascii="Times New Roman" w:eastAsia="Calibri" w:hAnsi="Times New Roman" w:cs="Times New Roman"/>
              </w:rPr>
              <w:t>воспитательно</w:t>
            </w:r>
            <w:proofErr w:type="spellEnd"/>
            <w:r>
              <w:rPr>
                <w:rFonts w:ascii="Times New Roman" w:eastAsia="Calibri" w:hAnsi="Times New Roman" w:cs="Times New Roman"/>
              </w:rPr>
              <w:t>-образовательный процесс в нашем дошкольном учреждении организован в соответствии с Вашими запросами</w:t>
            </w: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Да</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55</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Нет</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12</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Частично</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26</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Затрудняюсь ответить</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7</w:t>
            </w:r>
          </w:p>
        </w:tc>
      </w:tr>
      <w:tr w:rsidR="00130B2F" w:rsidTr="00130B2F">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left="-567" w:firstLine="567"/>
              <w:jc w:val="center"/>
              <w:rPr>
                <w:rFonts w:ascii="Times New Roman" w:eastAsia="Calibri" w:hAnsi="Times New Roman" w:cs="Times New Roman"/>
                <w:b/>
              </w:rPr>
            </w:pPr>
            <w:r>
              <w:rPr>
                <w:rFonts w:ascii="Times New Roman" w:eastAsia="Calibri" w:hAnsi="Times New Roman" w:cs="Times New Roman"/>
                <w:b/>
              </w:rPr>
              <w:t>2</w:t>
            </w:r>
          </w:p>
        </w:tc>
        <w:tc>
          <w:tcPr>
            <w:tcW w:w="880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both"/>
              <w:rPr>
                <w:rFonts w:ascii="Times New Roman" w:eastAsia="Calibri" w:hAnsi="Times New Roman" w:cs="Times New Roman"/>
              </w:rPr>
            </w:pPr>
            <w:r>
              <w:rPr>
                <w:rFonts w:ascii="Times New Roman" w:eastAsia="Calibri" w:hAnsi="Times New Roman" w:cs="Times New Roman"/>
              </w:rPr>
              <w:t xml:space="preserve">Что Вас не устраивает в </w:t>
            </w:r>
            <w:proofErr w:type="spellStart"/>
            <w:r>
              <w:rPr>
                <w:rFonts w:ascii="Times New Roman" w:eastAsia="Calibri" w:hAnsi="Times New Roman" w:cs="Times New Roman"/>
              </w:rPr>
              <w:t>воспитательно</w:t>
            </w:r>
            <w:proofErr w:type="spellEnd"/>
            <w:r>
              <w:rPr>
                <w:rFonts w:ascii="Times New Roman" w:eastAsia="Calibri" w:hAnsi="Times New Roman" w:cs="Times New Roman"/>
              </w:rPr>
              <w:t>-образовательном процессе детского сада</w:t>
            </w: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Профессиональный уровень педагогов</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10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Отсутствие дополнительных образовательных услуг</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10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Отсутствие учителей-логопедов, педагогов-психологов</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30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Режим работы учреждения</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23</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Другое</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w:t>
            </w:r>
          </w:p>
        </w:tc>
      </w:tr>
      <w:tr w:rsidR="00130B2F" w:rsidTr="00130B2F">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left="-567" w:firstLine="567"/>
              <w:jc w:val="center"/>
              <w:rPr>
                <w:rFonts w:ascii="Times New Roman" w:eastAsia="Calibri" w:hAnsi="Times New Roman" w:cs="Times New Roman"/>
                <w:b/>
              </w:rPr>
            </w:pPr>
            <w:r>
              <w:rPr>
                <w:rFonts w:ascii="Times New Roman" w:eastAsia="Calibri" w:hAnsi="Times New Roman" w:cs="Times New Roman"/>
                <w:b/>
              </w:rPr>
              <w:t>3</w:t>
            </w:r>
          </w:p>
        </w:tc>
        <w:tc>
          <w:tcPr>
            <w:tcW w:w="880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both"/>
              <w:rPr>
                <w:rFonts w:ascii="Times New Roman" w:eastAsia="Calibri" w:hAnsi="Times New Roman" w:cs="Times New Roman"/>
              </w:rPr>
            </w:pPr>
            <w:r>
              <w:rPr>
                <w:rFonts w:ascii="Times New Roman" w:eastAsia="Calibri" w:hAnsi="Times New Roman" w:cs="Times New Roman"/>
              </w:rPr>
              <w:t>Нуждается ли дошкольное учреждение, на Ваш взгляд, в улучшении материально-технической базы</w:t>
            </w: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Да</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50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Нет</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23</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Частично</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30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Затрудняюсь ответить</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5</w:t>
            </w:r>
          </w:p>
        </w:tc>
      </w:tr>
      <w:tr w:rsidR="00130B2F" w:rsidTr="00130B2F">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left="-567" w:firstLine="567"/>
              <w:jc w:val="center"/>
              <w:rPr>
                <w:rFonts w:ascii="Times New Roman" w:eastAsia="Calibri" w:hAnsi="Times New Roman" w:cs="Times New Roman"/>
                <w:b/>
              </w:rPr>
            </w:pPr>
            <w:r>
              <w:rPr>
                <w:rFonts w:ascii="Times New Roman" w:eastAsia="Calibri" w:hAnsi="Times New Roman" w:cs="Times New Roman"/>
                <w:b/>
              </w:rPr>
              <w:t>4</w:t>
            </w:r>
          </w:p>
        </w:tc>
        <w:tc>
          <w:tcPr>
            <w:tcW w:w="880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both"/>
              <w:rPr>
                <w:rFonts w:ascii="Times New Roman" w:eastAsia="Calibri" w:hAnsi="Times New Roman" w:cs="Times New Roman"/>
              </w:rPr>
            </w:pPr>
            <w:r>
              <w:rPr>
                <w:rFonts w:ascii="Times New Roman" w:eastAsia="Calibri" w:hAnsi="Times New Roman" w:cs="Times New Roman"/>
              </w:rPr>
              <w:t>Считаете ли Вы правильным привлечение благотворительной денежной помощи родителей для улучшения материально-технической базы учреждения</w:t>
            </w: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Да</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40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Нет</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30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Частично</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20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Затрудняюсь ответить</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10</w:t>
            </w:r>
          </w:p>
        </w:tc>
      </w:tr>
      <w:tr w:rsidR="00130B2F" w:rsidTr="00130B2F">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left="-567" w:firstLine="567"/>
              <w:jc w:val="center"/>
              <w:rPr>
                <w:rFonts w:ascii="Times New Roman" w:eastAsia="Calibri" w:hAnsi="Times New Roman" w:cs="Times New Roman"/>
                <w:b/>
              </w:rPr>
            </w:pPr>
            <w:r>
              <w:rPr>
                <w:rFonts w:ascii="Times New Roman" w:eastAsia="Calibri" w:hAnsi="Times New Roman" w:cs="Times New Roman"/>
                <w:b/>
              </w:rPr>
              <w:t>5</w:t>
            </w:r>
          </w:p>
        </w:tc>
        <w:tc>
          <w:tcPr>
            <w:tcW w:w="8807" w:type="dxa"/>
            <w:vMerge w:val="restart"/>
            <w:tcBorders>
              <w:top w:val="single" w:sz="4" w:space="0" w:color="auto"/>
              <w:left w:val="single" w:sz="4" w:space="0" w:color="auto"/>
              <w:bottom w:val="single" w:sz="4" w:space="0" w:color="auto"/>
              <w:right w:val="single" w:sz="4" w:space="0" w:color="auto"/>
            </w:tcBorders>
          </w:tcPr>
          <w:p w:rsidR="00130B2F" w:rsidRDefault="00130B2F">
            <w:pPr>
              <w:tabs>
                <w:tab w:val="left" w:pos="851"/>
              </w:tabs>
              <w:ind w:firstLine="35"/>
              <w:jc w:val="both"/>
              <w:rPr>
                <w:rFonts w:ascii="Times New Roman" w:eastAsia="Calibri" w:hAnsi="Times New Roman" w:cs="Times New Roman"/>
              </w:rPr>
            </w:pPr>
            <w:r>
              <w:rPr>
                <w:rFonts w:ascii="Times New Roman" w:eastAsia="Calibri" w:hAnsi="Times New Roman" w:cs="Times New Roman"/>
              </w:rPr>
              <w:t>Имеете ли Вы потребность в организованных формах психолого-педагогической помощи в воспитании детей дошкольного возраста, если да, то каких</w:t>
            </w:r>
          </w:p>
          <w:p w:rsidR="00130B2F" w:rsidRDefault="00130B2F">
            <w:pPr>
              <w:tabs>
                <w:tab w:val="left" w:pos="851"/>
              </w:tabs>
              <w:ind w:firstLine="35"/>
              <w:jc w:val="both"/>
              <w:rPr>
                <w:rFonts w:ascii="Times New Roman" w:eastAsia="Calibri" w:hAnsi="Times New Roman" w:cs="Times New Roman"/>
              </w:rPr>
            </w:pPr>
          </w:p>
          <w:p w:rsidR="00130B2F" w:rsidRDefault="00130B2F">
            <w:pPr>
              <w:tabs>
                <w:tab w:val="left" w:pos="851"/>
              </w:tabs>
              <w:ind w:firstLine="35"/>
              <w:jc w:val="both"/>
              <w:rPr>
                <w:rFonts w:ascii="Times New Roman" w:eastAsia="Calibri" w:hAnsi="Times New Roman" w:cs="Times New Roman"/>
              </w:rPr>
            </w:pPr>
          </w:p>
          <w:p w:rsidR="00130B2F" w:rsidRDefault="00130B2F">
            <w:pPr>
              <w:tabs>
                <w:tab w:val="left" w:pos="851"/>
              </w:tabs>
              <w:ind w:firstLine="35"/>
              <w:jc w:val="both"/>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Консультативный центр для родителей</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30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Школа молодой семьи</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23</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Педагогические гостиные</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35</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Ясли с мамой</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20</w:t>
            </w:r>
          </w:p>
        </w:tc>
      </w:tr>
      <w:tr w:rsidR="00130B2F" w:rsidTr="00130B2F">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left="-567" w:firstLine="567"/>
              <w:jc w:val="center"/>
              <w:rPr>
                <w:rFonts w:ascii="Times New Roman" w:eastAsia="Calibri" w:hAnsi="Times New Roman" w:cs="Times New Roman"/>
                <w:b/>
              </w:rPr>
            </w:pPr>
            <w:r>
              <w:rPr>
                <w:rFonts w:ascii="Times New Roman" w:eastAsia="Calibri" w:hAnsi="Times New Roman" w:cs="Times New Roman"/>
                <w:b/>
              </w:rPr>
              <w:t>6</w:t>
            </w:r>
          </w:p>
        </w:tc>
        <w:tc>
          <w:tcPr>
            <w:tcW w:w="880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both"/>
              <w:rPr>
                <w:rFonts w:ascii="Times New Roman" w:eastAsia="Calibri" w:hAnsi="Times New Roman" w:cs="Times New Roman"/>
              </w:rPr>
            </w:pPr>
            <w:r>
              <w:rPr>
                <w:rFonts w:ascii="Times New Roman" w:eastAsia="Calibri" w:hAnsi="Times New Roman" w:cs="Times New Roman"/>
              </w:rPr>
              <w:t>С удовольствием ли Ваш малыш идет утром в дошкольное учреждение</w:t>
            </w: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Да</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60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Иногда</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30</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Нет</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10</w:t>
            </w:r>
          </w:p>
        </w:tc>
      </w:tr>
      <w:tr w:rsidR="00130B2F" w:rsidTr="00130B2F">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left="-567" w:firstLine="567"/>
              <w:jc w:val="center"/>
              <w:rPr>
                <w:rFonts w:ascii="Times New Roman" w:eastAsia="Calibri" w:hAnsi="Times New Roman" w:cs="Times New Roman"/>
                <w:b/>
              </w:rPr>
            </w:pPr>
            <w:r>
              <w:rPr>
                <w:rFonts w:ascii="Times New Roman" w:eastAsia="Calibri" w:hAnsi="Times New Roman" w:cs="Times New Roman"/>
                <w:b/>
              </w:rPr>
              <w:t>7</w:t>
            </w:r>
          </w:p>
        </w:tc>
        <w:tc>
          <w:tcPr>
            <w:tcW w:w="8807" w:type="dxa"/>
            <w:vMerge w:val="restart"/>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both"/>
              <w:rPr>
                <w:rFonts w:ascii="Times New Roman" w:eastAsia="Calibri" w:hAnsi="Times New Roman" w:cs="Times New Roman"/>
              </w:rPr>
            </w:pPr>
            <w:r>
              <w:rPr>
                <w:rFonts w:ascii="Times New Roman" w:eastAsia="Calibri" w:hAnsi="Times New Roman" w:cs="Times New Roman"/>
              </w:rPr>
              <w:t>Вспоминает ли вечером, в выходные дни о группе, ребятах, воспитателях</w:t>
            </w: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Да</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55</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Иногда</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25</w:t>
            </w:r>
          </w:p>
        </w:tc>
      </w:tr>
      <w:tr w:rsidR="00130B2F" w:rsidTr="00130B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B2F" w:rsidRDefault="00130B2F">
            <w:pPr>
              <w:rPr>
                <w:rFonts w:ascii="Times New Roman" w:eastAsia="Calibri" w:hAnsi="Times New Roman" w:cs="Times New Roman"/>
              </w:rPr>
            </w:pPr>
          </w:p>
        </w:tc>
        <w:tc>
          <w:tcPr>
            <w:tcW w:w="4330"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Нет</w:t>
            </w:r>
          </w:p>
        </w:tc>
        <w:tc>
          <w:tcPr>
            <w:tcW w:w="1162" w:type="dxa"/>
            <w:tcBorders>
              <w:top w:val="single" w:sz="4" w:space="0" w:color="auto"/>
              <w:left w:val="single" w:sz="4" w:space="0" w:color="auto"/>
              <w:bottom w:val="single" w:sz="4" w:space="0" w:color="auto"/>
              <w:right w:val="single" w:sz="4" w:space="0" w:color="auto"/>
            </w:tcBorders>
            <w:hideMark/>
          </w:tcPr>
          <w:p w:rsidR="00130B2F" w:rsidRDefault="00130B2F">
            <w:pPr>
              <w:tabs>
                <w:tab w:val="left" w:pos="851"/>
              </w:tabs>
              <w:ind w:firstLine="35"/>
              <w:jc w:val="center"/>
              <w:rPr>
                <w:rFonts w:ascii="Times New Roman" w:eastAsia="Calibri" w:hAnsi="Times New Roman" w:cs="Times New Roman"/>
              </w:rPr>
            </w:pPr>
            <w:r>
              <w:rPr>
                <w:rFonts w:ascii="Times New Roman" w:eastAsia="Calibri" w:hAnsi="Times New Roman" w:cs="Times New Roman"/>
              </w:rPr>
              <w:t>10</w:t>
            </w:r>
          </w:p>
        </w:tc>
      </w:tr>
    </w:tbl>
    <w:p w:rsidR="00130B2F" w:rsidRDefault="00130B2F" w:rsidP="00130B2F">
      <w:pPr>
        <w:tabs>
          <w:tab w:val="left" w:pos="851"/>
        </w:tabs>
        <w:ind w:firstLine="567"/>
        <w:jc w:val="both"/>
        <w:rPr>
          <w:rFonts w:ascii="Times New Roman" w:eastAsia="Calibri" w:hAnsi="Times New Roman" w:cs="Times New Roman"/>
        </w:rPr>
      </w:pPr>
    </w:p>
    <w:p w:rsidR="00130B2F" w:rsidRDefault="00130B2F" w:rsidP="00130B2F">
      <w:pPr>
        <w:tabs>
          <w:tab w:val="left" w:pos="851"/>
        </w:tabs>
        <w:ind w:firstLine="567"/>
        <w:jc w:val="center"/>
        <w:rPr>
          <w:rFonts w:ascii="Times New Roman" w:eastAsia="Calibri" w:hAnsi="Times New Roman" w:cs="Times New Roman"/>
          <w:u w:val="single"/>
        </w:rPr>
      </w:pPr>
      <w:r>
        <w:rPr>
          <w:rFonts w:ascii="Times New Roman" w:eastAsia="Calibri" w:hAnsi="Times New Roman" w:cs="Times New Roman"/>
          <w:b/>
          <w:i/>
          <w:u w:val="single"/>
        </w:rPr>
        <w:t>Качественный анализ</w:t>
      </w:r>
    </w:p>
    <w:p w:rsidR="00130B2F" w:rsidRDefault="00130B2F" w:rsidP="00130B2F">
      <w:pPr>
        <w:tabs>
          <w:tab w:val="left" w:pos="851"/>
        </w:tabs>
        <w:ind w:firstLine="567"/>
        <w:jc w:val="center"/>
        <w:rPr>
          <w:rFonts w:ascii="Times New Roman" w:eastAsia="Calibri" w:hAnsi="Times New Roman" w:cs="Times New Roman"/>
          <w:u w:val="single"/>
        </w:rPr>
      </w:pPr>
      <w:r>
        <w:rPr>
          <w:rFonts w:ascii="Times New Roman" w:eastAsia="Calibri" w:hAnsi="Times New Roman" w:cs="Times New Roman"/>
          <w:u w:val="single"/>
        </w:rPr>
        <w:t>анкетирования родителей о качестве работы и перспективах развития МБДОУ.</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Получив количественный анализ анкетирования родителей можно сказать, что большинство родителей удовлетворяет </w:t>
      </w:r>
      <w:proofErr w:type="spellStart"/>
      <w:r>
        <w:rPr>
          <w:rFonts w:ascii="Times New Roman" w:eastAsia="Calibri" w:hAnsi="Times New Roman" w:cs="Times New Roman"/>
        </w:rPr>
        <w:t>воспитательно</w:t>
      </w:r>
      <w:proofErr w:type="spellEnd"/>
      <w:r>
        <w:rPr>
          <w:rFonts w:ascii="Times New Roman" w:eastAsia="Calibri" w:hAnsi="Times New Roman" w:cs="Times New Roman"/>
        </w:rPr>
        <w:t>-образовательный процесс в нашем дошкольном учреждении. Таким образом, следует вывод, что необходимо вести просветительскую работу с родителями и как можно больше включать их в жизнь дошкольного учреждения. Большинство родителей утверждают, что дети с удовольствием посещают дошкольное учреждение, и дома о нем вспоминают.</w:t>
      </w:r>
    </w:p>
    <w:p w:rsidR="00130B2F" w:rsidRDefault="00130B2F" w:rsidP="00130B2F">
      <w:pPr>
        <w:rPr>
          <w:rFonts w:ascii="Times New Roman" w:eastAsia="Calibri" w:hAnsi="Times New Roman" w:cs="Times New Roman"/>
        </w:rPr>
      </w:pPr>
      <w:r>
        <w:rPr>
          <w:rFonts w:ascii="Times New Roman" w:eastAsia="Calibri" w:hAnsi="Times New Roman" w:cs="Times New Roman"/>
        </w:rPr>
        <w:t xml:space="preserve">Таким образом, </w:t>
      </w:r>
      <w:r>
        <w:rPr>
          <w:rFonts w:ascii="Times New Roman" w:eastAsia="Calibri" w:hAnsi="Times New Roman" w:cs="Times New Roman"/>
          <w:i/>
        </w:rPr>
        <w:t>следует вывод</w:t>
      </w:r>
      <w:r>
        <w:rPr>
          <w:rFonts w:ascii="Times New Roman" w:eastAsia="Calibri" w:hAnsi="Times New Roman" w:cs="Times New Roman"/>
        </w:rPr>
        <w:t>, что педагоги используют, в основном, традиционные методы и приемы, формы работы с родителями.  Необходимо усилить работу с семьей, уделив особое внимание изучению проблем воспитания ребенка в семье, активнее привлекать родителей к жизни МБДОУ, оказанию посильной помощи в создании условий для всестороннего развития детей. Ввести в практику работы педагогов нетрадиционные формы проведения родительских собраний и других мероприятий, продолжать обновлять систему оформления наглядной агитации для родителей.</w:t>
      </w:r>
    </w:p>
    <w:p w:rsidR="00130B2F" w:rsidRDefault="00130B2F" w:rsidP="00130B2F">
      <w:pPr>
        <w:rPr>
          <w:rFonts w:ascii="Times New Roman" w:eastAsia="Calibri" w:hAnsi="Times New Roman" w:cs="Times New Roman"/>
        </w:rPr>
      </w:pPr>
    </w:p>
    <w:p w:rsidR="00130B2F" w:rsidRDefault="00130B2F" w:rsidP="00130B2F">
      <w:pPr>
        <w:tabs>
          <w:tab w:val="left" w:pos="851"/>
        </w:tabs>
        <w:ind w:firstLine="567"/>
        <w:jc w:val="both"/>
        <w:rPr>
          <w:rFonts w:ascii="Times New Roman" w:eastAsia="Calibri" w:hAnsi="Times New Roman" w:cs="Times New Roman"/>
          <w:b/>
        </w:rPr>
      </w:pPr>
      <w:r>
        <w:rPr>
          <w:rFonts w:ascii="Times New Roman" w:eastAsia="Calibri" w:hAnsi="Times New Roman" w:cs="Times New Roman"/>
          <w:b/>
        </w:rPr>
        <w:t>1.3. Анализ системы взаимодействия с родителями воспитанников и социумом (общественными организациями)</w:t>
      </w:r>
    </w:p>
    <w:p w:rsidR="00130B2F" w:rsidRDefault="00130B2F" w:rsidP="00130B2F">
      <w:pPr>
        <w:tabs>
          <w:tab w:val="left" w:pos="851"/>
        </w:tabs>
        <w:ind w:firstLine="567"/>
        <w:jc w:val="both"/>
        <w:rPr>
          <w:rFonts w:ascii="Times New Roman" w:eastAsia="Calibri" w:hAnsi="Times New Roman" w:cs="Times New Roman"/>
          <w:b/>
        </w:rPr>
      </w:pPr>
      <w:r>
        <w:rPr>
          <w:rFonts w:ascii="Times New Roman" w:eastAsia="Calibri" w:hAnsi="Times New Roman" w:cs="Times New Roman"/>
          <w:b/>
        </w:rPr>
        <w:t>1.3.1. По результатам анкетирования родителей</w:t>
      </w:r>
    </w:p>
    <w:p w:rsidR="00130B2F" w:rsidRDefault="00130B2F" w:rsidP="00130B2F">
      <w:pPr>
        <w:tabs>
          <w:tab w:val="left" w:pos="851"/>
        </w:tabs>
        <w:ind w:firstLine="567"/>
        <w:jc w:val="both"/>
        <w:rPr>
          <w:rFonts w:ascii="Times New Roman" w:eastAsia="Calibri" w:hAnsi="Times New Roman" w:cs="Times New Roman"/>
          <w:u w:val="single"/>
        </w:rPr>
      </w:pPr>
      <w:r>
        <w:rPr>
          <w:rFonts w:ascii="Times New Roman" w:eastAsia="Calibri" w:hAnsi="Times New Roman" w:cs="Times New Roman"/>
          <w:u w:val="single"/>
        </w:rPr>
        <w:t>Количественный анализ:</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b/>
        </w:rPr>
        <w:t>1.</w:t>
      </w:r>
      <w:r>
        <w:rPr>
          <w:rFonts w:ascii="Times New Roman" w:eastAsia="Calibri" w:hAnsi="Times New Roman" w:cs="Times New Roman"/>
        </w:rPr>
        <w:t xml:space="preserve"> Какие мероприятия, проводимые в дошкольном учреждении, Вас больше всего интересуют:</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рядовые занятия - 23%</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итоговые занятия - 56 %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праздники - 23%</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развлечения - 12%</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b/>
        </w:rPr>
        <w:t xml:space="preserve">2. </w:t>
      </w:r>
      <w:r>
        <w:rPr>
          <w:rFonts w:ascii="Times New Roman" w:eastAsia="Calibri" w:hAnsi="Times New Roman" w:cs="Times New Roman"/>
        </w:rPr>
        <w:t>О каком из режимных моментов Вам хотелось бы получить подробную информацию:</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прием пищи - 20 %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занятия - 20 %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свободная деятельность детей - 10%</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прогулка - 20 %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сон - 5 %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оздоровление, закаливание - 25%</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b/>
        </w:rPr>
        <w:t>3.</w:t>
      </w:r>
      <w:r>
        <w:rPr>
          <w:rFonts w:ascii="Times New Roman" w:eastAsia="Calibri" w:hAnsi="Times New Roman" w:cs="Times New Roman"/>
        </w:rPr>
        <w:t xml:space="preserve"> По Вашему </w:t>
      </w:r>
      <w:proofErr w:type="gramStart"/>
      <w:r>
        <w:rPr>
          <w:rFonts w:ascii="Times New Roman" w:eastAsia="Calibri" w:hAnsi="Times New Roman" w:cs="Times New Roman"/>
        </w:rPr>
        <w:t>мнению</w:t>
      </w:r>
      <w:proofErr w:type="gramEnd"/>
      <w:r>
        <w:rPr>
          <w:rFonts w:ascii="Times New Roman" w:eastAsia="Calibri" w:hAnsi="Times New Roman" w:cs="Times New Roman"/>
        </w:rPr>
        <w:t xml:space="preserve"> нужны ли экскурсии, организуемые в детском саду?</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да - 89%</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lastRenderedPageBreak/>
        <w:t>нет - 21%</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b/>
        </w:rPr>
        <w:t>4.</w:t>
      </w:r>
      <w:r>
        <w:rPr>
          <w:rFonts w:ascii="Times New Roman" w:eastAsia="Calibri" w:hAnsi="Times New Roman" w:cs="Times New Roman"/>
        </w:rPr>
        <w:t xml:space="preserve"> По Вашему </w:t>
      </w:r>
      <w:proofErr w:type="gramStart"/>
      <w:r>
        <w:rPr>
          <w:rFonts w:ascii="Times New Roman" w:eastAsia="Calibri" w:hAnsi="Times New Roman" w:cs="Times New Roman"/>
        </w:rPr>
        <w:t>мнению</w:t>
      </w:r>
      <w:proofErr w:type="gramEnd"/>
      <w:r>
        <w:rPr>
          <w:rFonts w:ascii="Times New Roman" w:eastAsia="Calibri" w:hAnsi="Times New Roman" w:cs="Times New Roman"/>
        </w:rPr>
        <w:t xml:space="preserve"> выездные театры необходимо приглашать в детский?</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да - 93 %</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нет - 7%</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b/>
        </w:rPr>
        <w:t xml:space="preserve">5. </w:t>
      </w:r>
      <w:r>
        <w:rPr>
          <w:rFonts w:ascii="Times New Roman" w:eastAsia="Calibri" w:hAnsi="Times New Roman" w:cs="Times New Roman"/>
        </w:rPr>
        <w:t>Нравится ли Вашему ребенку посещать театральные представления?</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да - 91%</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нет - 2%</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b/>
        </w:rPr>
        <w:t>6.</w:t>
      </w:r>
      <w:r>
        <w:rPr>
          <w:rFonts w:ascii="Times New Roman" w:eastAsia="Calibri" w:hAnsi="Times New Roman" w:cs="Times New Roman"/>
        </w:rPr>
        <w:t xml:space="preserve"> Как часто необходимо приглашать творческие коллективы в дошкольное учреждение?</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1 раз в квартал - 12%</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1 раз в месяц - 23%</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2 раз в месяц - 75%</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b/>
        </w:rPr>
        <w:t xml:space="preserve">7. </w:t>
      </w:r>
      <w:r>
        <w:rPr>
          <w:rFonts w:ascii="Times New Roman" w:eastAsia="Calibri" w:hAnsi="Times New Roman" w:cs="Times New Roman"/>
        </w:rPr>
        <w:t>Считаете ли Вы, культурно-досуговая деятельность в нашем дошкольном учреждении организована в соответствии с Вашими запросами</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да – 70%</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нет – 10%</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частично – 20%</w:t>
      </w:r>
    </w:p>
    <w:p w:rsidR="00130B2F" w:rsidRDefault="00130B2F" w:rsidP="00130B2F">
      <w:pPr>
        <w:tabs>
          <w:tab w:val="left" w:pos="851"/>
        </w:tabs>
        <w:ind w:firstLine="567"/>
        <w:jc w:val="both"/>
        <w:rPr>
          <w:rFonts w:ascii="Times New Roman" w:eastAsia="Calibri" w:hAnsi="Times New Roman" w:cs="Times New Roman"/>
          <w:u w:val="single"/>
        </w:rPr>
      </w:pPr>
      <w:r>
        <w:rPr>
          <w:rFonts w:ascii="Times New Roman" w:eastAsia="Calibri" w:hAnsi="Times New Roman" w:cs="Times New Roman"/>
          <w:u w:val="single"/>
        </w:rPr>
        <w:t>Качественный анализ:</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Получив количественный анализ анкетирования родителей можно сказать, что родителей интересуют итоговые занятия, на которых можно увидеть результаты работы, так же им интересны праздники. По данным анкетирования родителям интересны все режимные моменты. Очень нравятся родителям дни открытых дверей. Родители считают, что экскурсии необходимы и важны для разностороннего развития детей. Большая часть родителей считают, что детям нравится посещать театры, которые приезжают в дошкольное учреждение, а так </w:t>
      </w:r>
      <w:proofErr w:type="gramStart"/>
      <w:r>
        <w:rPr>
          <w:rFonts w:ascii="Times New Roman" w:eastAsia="Calibri" w:hAnsi="Times New Roman" w:cs="Times New Roman"/>
        </w:rPr>
        <w:t>же</w:t>
      </w:r>
      <w:proofErr w:type="gramEnd"/>
      <w:r>
        <w:rPr>
          <w:rFonts w:ascii="Times New Roman" w:eastAsia="Calibri" w:hAnsi="Times New Roman" w:cs="Times New Roman"/>
        </w:rPr>
        <w:t xml:space="preserve"> по их мнению это необходимо. В целом родители удовлетворены качеством культурно-массовых мероприятий в нашем дошкольном учреждении.</w:t>
      </w:r>
    </w:p>
    <w:p w:rsidR="00130B2F" w:rsidRDefault="00130B2F" w:rsidP="00130B2F">
      <w:pPr>
        <w:tabs>
          <w:tab w:val="left" w:pos="851"/>
        </w:tabs>
        <w:ind w:firstLine="567"/>
        <w:jc w:val="both"/>
        <w:rPr>
          <w:rFonts w:ascii="Times New Roman" w:eastAsia="Calibri" w:hAnsi="Times New Roman" w:cs="Times New Roman"/>
          <w:b/>
        </w:rPr>
      </w:pPr>
    </w:p>
    <w:p w:rsidR="00130B2F" w:rsidRDefault="00130B2F" w:rsidP="00130B2F">
      <w:pPr>
        <w:tabs>
          <w:tab w:val="left" w:pos="851"/>
        </w:tabs>
        <w:ind w:firstLine="567"/>
        <w:jc w:val="both"/>
        <w:rPr>
          <w:rFonts w:ascii="Times New Roman" w:eastAsia="Calibri" w:hAnsi="Times New Roman" w:cs="Times New Roman"/>
          <w:b/>
        </w:rPr>
      </w:pPr>
    </w:p>
    <w:p w:rsidR="00130B2F" w:rsidRDefault="00130B2F" w:rsidP="00130B2F">
      <w:pPr>
        <w:tabs>
          <w:tab w:val="left" w:pos="851"/>
        </w:tabs>
        <w:ind w:firstLine="567"/>
        <w:jc w:val="both"/>
        <w:rPr>
          <w:rFonts w:ascii="Times New Roman" w:eastAsia="Calibri" w:hAnsi="Times New Roman" w:cs="Times New Roman"/>
          <w:b/>
        </w:rPr>
      </w:pPr>
      <w:r>
        <w:rPr>
          <w:rFonts w:ascii="Times New Roman" w:eastAsia="Calibri" w:hAnsi="Times New Roman" w:cs="Times New Roman"/>
          <w:b/>
        </w:rPr>
        <w:t xml:space="preserve">1.3.2. Анализ выполнения планов совместной деятельности работы МБДОУ и </w:t>
      </w:r>
    </w:p>
    <w:p w:rsidR="00130B2F" w:rsidRDefault="00130B2F" w:rsidP="00130B2F">
      <w:pPr>
        <w:tabs>
          <w:tab w:val="left" w:pos="851"/>
        </w:tabs>
        <w:ind w:firstLine="567"/>
        <w:jc w:val="both"/>
        <w:rPr>
          <w:rFonts w:ascii="Times New Roman" w:eastAsia="Calibri" w:hAnsi="Times New Roman" w:cs="Times New Roman"/>
          <w:b/>
        </w:rPr>
      </w:pPr>
      <w:r>
        <w:rPr>
          <w:rFonts w:ascii="Times New Roman" w:eastAsia="Calibri" w:hAnsi="Times New Roman" w:cs="Times New Roman"/>
          <w:b/>
        </w:rPr>
        <w:t>ДГГ № 33</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Наше дошкольное учреждение уже на протяжении многих лет сотрудничает с ДГГ №33, налажены добрососедские отношения. Педагоги учреждений совместно решают стоящие перед ними задачи в вопросах последовательного решения задач обучения и воспитания. За прошедший учебный год с целью установления преемственности между дошкольным и начальным звеном образования был принят план совместной деятельности. В октябре детьми подготовительных групп был подготовлен онлайн-концерт, посвященный Дню учителя. В ноябре была виртуальная экскурсия для детей старшей и подготовительной группы по школе и в том числе в школьную библиотеку с целью формирования желания обучаться в школе.  В феврале учитель начальных классов Бойко А.С. принимала участие в  онлайн-беседе с родителями в подготовительной  группе, рассказала родителям об образовательном процессе в школе, ответила на интересующие их вопросы. Ученики 7-А класса подготовили </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 Дню Победы онлайн-концерт для воспитанников детского сада. Психолого-педагогическое просвещение родителей ведется дифференцированно, используются разные формы работы как </w:t>
      </w:r>
      <w:proofErr w:type="gramStart"/>
      <w:r>
        <w:rPr>
          <w:rFonts w:ascii="Times New Roman" w:eastAsia="Calibri" w:hAnsi="Times New Roman" w:cs="Times New Roman"/>
        </w:rPr>
        <w:t>очные</w:t>
      </w:r>
      <w:proofErr w:type="gramEnd"/>
      <w:r>
        <w:rPr>
          <w:rFonts w:ascii="Times New Roman" w:eastAsia="Calibri" w:hAnsi="Times New Roman" w:cs="Times New Roman"/>
        </w:rPr>
        <w:t xml:space="preserve"> так и дистанционные.</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 xml:space="preserve">Перед коллективом МБДОУ стоят задачи по реализации прав детей, не посещающих дошкольное учреждение на получение дошкольного образования.  </w:t>
      </w:r>
    </w:p>
    <w:p w:rsidR="00130B2F" w:rsidRDefault="00130B2F" w:rsidP="00130B2F">
      <w:pPr>
        <w:rPr>
          <w:rFonts w:ascii="Times New Roman" w:hAnsi="Times New Roman" w:cs="Times New Roman"/>
        </w:rPr>
      </w:pPr>
      <w:r>
        <w:rPr>
          <w:rFonts w:ascii="Times New Roman" w:hAnsi="Times New Roman" w:cs="Times New Roman"/>
        </w:rPr>
        <w:t>С этой целью было проведено ряд мероприятий.</w:t>
      </w:r>
    </w:p>
    <w:p w:rsidR="00130B2F" w:rsidRDefault="00130B2F" w:rsidP="00130B2F">
      <w:pPr>
        <w:rPr>
          <w:rFonts w:ascii="Times New Roman" w:hAnsi="Times New Roman" w:cs="Times New Roman"/>
        </w:rPr>
      </w:pPr>
      <w:r>
        <w:rPr>
          <w:rFonts w:ascii="Times New Roman" w:hAnsi="Times New Roman" w:cs="Times New Roman"/>
        </w:rPr>
        <w:t>- Создание банка данных детей, не охваченных общественным дошкольным воспитанием.</w:t>
      </w:r>
    </w:p>
    <w:p w:rsidR="00130B2F" w:rsidRDefault="00130B2F" w:rsidP="00130B2F">
      <w:pPr>
        <w:rPr>
          <w:rFonts w:ascii="Times New Roman" w:hAnsi="Times New Roman" w:cs="Times New Roman"/>
        </w:rPr>
      </w:pPr>
      <w:r>
        <w:rPr>
          <w:rFonts w:ascii="Times New Roman" w:hAnsi="Times New Roman" w:cs="Times New Roman"/>
        </w:rPr>
        <w:t>- Изучение спроса населения.</w:t>
      </w:r>
      <w:r>
        <w:rPr>
          <w:rFonts w:ascii="Times New Roman" w:hAnsi="Times New Roman" w:cs="Times New Roman"/>
        </w:rPr>
        <w:br/>
        <w:t>- Посещение семей, в которых дети не охвачены общественным дошкольным воспитанием, с целью приглашения их в дошкольное учреждение и вручения визиток-приглашений с информацией о работе МБДОУ.</w:t>
      </w:r>
      <w:r>
        <w:rPr>
          <w:rFonts w:ascii="Times New Roman" w:hAnsi="Times New Roman" w:cs="Times New Roman"/>
        </w:rPr>
        <w:br/>
        <w:t>- Организация и проведение в дистанционном формате Дня открытых дверей "Добро пожаловать в «Лесную сказку" с просмотром развлечений:</w:t>
      </w:r>
    </w:p>
    <w:p w:rsidR="00130B2F" w:rsidRDefault="00130B2F" w:rsidP="00130B2F">
      <w:pPr>
        <w:pStyle w:val="a4"/>
        <w:numPr>
          <w:ilvl w:val="0"/>
          <w:numId w:val="5"/>
        </w:numPr>
        <w:spacing w:after="0" w:line="240" w:lineRule="auto"/>
        <w:rPr>
          <w:rFonts w:ascii="Times New Roman" w:hAnsi="Times New Roman" w:cs="Times New Roman"/>
        </w:rPr>
      </w:pPr>
      <w:r>
        <w:rPr>
          <w:rFonts w:ascii="Times New Roman" w:hAnsi="Times New Roman" w:cs="Times New Roman"/>
        </w:rPr>
        <w:t xml:space="preserve">«Праздник Картошки», </w:t>
      </w:r>
    </w:p>
    <w:p w:rsidR="00130B2F" w:rsidRDefault="00130B2F" w:rsidP="00130B2F">
      <w:pPr>
        <w:pStyle w:val="a4"/>
        <w:numPr>
          <w:ilvl w:val="0"/>
          <w:numId w:val="5"/>
        </w:numPr>
        <w:spacing w:after="0" w:line="240" w:lineRule="auto"/>
        <w:rPr>
          <w:rFonts w:ascii="Times New Roman" w:hAnsi="Times New Roman" w:cs="Times New Roman"/>
        </w:rPr>
      </w:pPr>
      <w:r>
        <w:rPr>
          <w:rFonts w:ascii="Times New Roman" w:hAnsi="Times New Roman" w:cs="Times New Roman"/>
        </w:rPr>
        <w:lastRenderedPageBreak/>
        <w:t>спортивный праздник «Юные олимпийцы»,</w:t>
      </w:r>
    </w:p>
    <w:p w:rsidR="00130B2F" w:rsidRDefault="00130B2F" w:rsidP="00130B2F">
      <w:pPr>
        <w:pStyle w:val="a4"/>
        <w:numPr>
          <w:ilvl w:val="0"/>
          <w:numId w:val="5"/>
        </w:numPr>
        <w:spacing w:after="0" w:line="240" w:lineRule="auto"/>
        <w:rPr>
          <w:rFonts w:ascii="Times New Roman" w:hAnsi="Times New Roman" w:cs="Times New Roman"/>
        </w:rPr>
      </w:pPr>
      <w:r>
        <w:rPr>
          <w:rFonts w:ascii="Times New Roman" w:hAnsi="Times New Roman" w:cs="Times New Roman"/>
        </w:rPr>
        <w:t xml:space="preserve">Экскурсия по МБДОУ, </w:t>
      </w:r>
    </w:p>
    <w:p w:rsidR="00130B2F" w:rsidRDefault="00130B2F" w:rsidP="00130B2F">
      <w:pPr>
        <w:pStyle w:val="a4"/>
        <w:numPr>
          <w:ilvl w:val="0"/>
          <w:numId w:val="5"/>
        </w:numPr>
        <w:spacing w:after="0" w:line="240" w:lineRule="auto"/>
        <w:rPr>
          <w:rFonts w:ascii="Times New Roman" w:hAnsi="Times New Roman" w:cs="Times New Roman"/>
        </w:rPr>
      </w:pPr>
      <w:r>
        <w:rPr>
          <w:rFonts w:ascii="Times New Roman" w:hAnsi="Times New Roman" w:cs="Times New Roman"/>
        </w:rPr>
        <w:t>посещение занятий узких специалистов (логопеда, педагога-психолога)</w:t>
      </w:r>
    </w:p>
    <w:p w:rsidR="00130B2F" w:rsidRDefault="00130B2F" w:rsidP="00130B2F">
      <w:pPr>
        <w:pStyle w:val="a4"/>
        <w:numPr>
          <w:ilvl w:val="0"/>
          <w:numId w:val="5"/>
        </w:numPr>
        <w:spacing w:after="0" w:line="240" w:lineRule="auto"/>
        <w:rPr>
          <w:rFonts w:ascii="Times New Roman" w:hAnsi="Times New Roman" w:cs="Times New Roman"/>
        </w:rPr>
      </w:pPr>
      <w:r>
        <w:rPr>
          <w:rFonts w:ascii="Times New Roman" w:hAnsi="Times New Roman" w:cs="Times New Roman"/>
        </w:rPr>
        <w:t>Просмотр выставки дидактических пособий, методической литературы для работы с детьми с информацией заведующего об организации учебно-воспитательной работы с детьми согласно ФГОС ДО РФ.</w:t>
      </w:r>
    </w:p>
    <w:p w:rsidR="00130B2F" w:rsidRDefault="00130B2F" w:rsidP="00130B2F">
      <w:pPr>
        <w:rPr>
          <w:rFonts w:ascii="Times New Roman" w:hAnsi="Times New Roman" w:cs="Times New Roman"/>
        </w:rPr>
      </w:pPr>
      <w:r>
        <w:rPr>
          <w:rFonts w:ascii="Times New Roman" w:hAnsi="Times New Roman" w:cs="Times New Roman"/>
        </w:rPr>
        <w:br/>
        <w:t>- Организация дистанционной консультационной службы  для родителей с целью предоставления рекомендаций специалистами МБДОУ: заведующим, учителем-логопедом, музыкальным руководителем, старшим воспитателем, старшей медсестрой, практическим психологом. В течени</w:t>
      </w:r>
      <w:proofErr w:type="gramStart"/>
      <w:r>
        <w:rPr>
          <w:rFonts w:ascii="Times New Roman" w:hAnsi="Times New Roman" w:cs="Times New Roman"/>
        </w:rPr>
        <w:t>и</w:t>
      </w:r>
      <w:proofErr w:type="gramEnd"/>
      <w:r>
        <w:rPr>
          <w:rFonts w:ascii="Times New Roman" w:hAnsi="Times New Roman" w:cs="Times New Roman"/>
        </w:rPr>
        <w:t xml:space="preserve"> года были проведены ряд консультаций для родителей детей данной категории:</w:t>
      </w:r>
    </w:p>
    <w:p w:rsidR="00130B2F" w:rsidRDefault="00130B2F" w:rsidP="00130B2F">
      <w:pPr>
        <w:pStyle w:val="a4"/>
        <w:numPr>
          <w:ilvl w:val="0"/>
          <w:numId w:val="6"/>
        </w:numPr>
        <w:spacing w:after="0" w:line="240" w:lineRule="auto"/>
        <w:rPr>
          <w:rFonts w:ascii="Times New Roman" w:hAnsi="Times New Roman" w:cs="Times New Roman"/>
        </w:rPr>
      </w:pPr>
      <w:r>
        <w:rPr>
          <w:rFonts w:ascii="Times New Roman" w:hAnsi="Times New Roman" w:cs="Times New Roman"/>
        </w:rPr>
        <w:t>«Безопасность ребенка дома и на улице».</w:t>
      </w:r>
    </w:p>
    <w:p w:rsidR="00130B2F" w:rsidRDefault="00130B2F" w:rsidP="00130B2F">
      <w:pPr>
        <w:pStyle w:val="a4"/>
        <w:numPr>
          <w:ilvl w:val="0"/>
          <w:numId w:val="6"/>
        </w:numPr>
        <w:spacing w:after="0" w:line="240" w:lineRule="auto"/>
        <w:rPr>
          <w:rFonts w:ascii="Times New Roman" w:hAnsi="Times New Roman" w:cs="Times New Roman"/>
        </w:rPr>
      </w:pPr>
      <w:r>
        <w:rPr>
          <w:rFonts w:ascii="Times New Roman" w:hAnsi="Times New Roman" w:cs="Times New Roman"/>
        </w:rPr>
        <w:t>«Режим дня – залог здоровья ребенка»,</w:t>
      </w:r>
    </w:p>
    <w:p w:rsidR="00130B2F" w:rsidRDefault="00130B2F" w:rsidP="00130B2F">
      <w:pPr>
        <w:pStyle w:val="a4"/>
        <w:numPr>
          <w:ilvl w:val="0"/>
          <w:numId w:val="6"/>
        </w:numPr>
        <w:spacing w:after="0" w:line="240" w:lineRule="auto"/>
        <w:rPr>
          <w:rFonts w:ascii="Times New Roman" w:hAnsi="Times New Roman" w:cs="Times New Roman"/>
        </w:rPr>
      </w:pPr>
      <w:r>
        <w:rPr>
          <w:rFonts w:ascii="Times New Roman" w:hAnsi="Times New Roman" w:cs="Times New Roman"/>
        </w:rPr>
        <w:t>«Как готовить руку ребенка к письму»,</w:t>
      </w:r>
    </w:p>
    <w:p w:rsidR="00130B2F" w:rsidRDefault="00130B2F" w:rsidP="00130B2F">
      <w:pPr>
        <w:pStyle w:val="a4"/>
        <w:numPr>
          <w:ilvl w:val="0"/>
          <w:numId w:val="6"/>
        </w:numPr>
        <w:spacing w:after="0" w:line="240" w:lineRule="auto"/>
        <w:rPr>
          <w:rFonts w:ascii="Times New Roman" w:hAnsi="Times New Roman" w:cs="Times New Roman"/>
        </w:rPr>
      </w:pPr>
      <w:r>
        <w:rPr>
          <w:rFonts w:ascii="Times New Roman" w:hAnsi="Times New Roman" w:cs="Times New Roman"/>
        </w:rPr>
        <w:t>«Адаптация ребенка к детскому коллективу».</w:t>
      </w:r>
    </w:p>
    <w:p w:rsidR="00130B2F" w:rsidRDefault="00130B2F" w:rsidP="00130B2F">
      <w:pPr>
        <w:pStyle w:val="a4"/>
        <w:spacing w:after="0" w:line="240" w:lineRule="auto"/>
        <w:ind w:left="0" w:firstLine="360"/>
        <w:rPr>
          <w:rFonts w:ascii="Times New Roman" w:hAnsi="Times New Roman" w:cs="Times New Roman"/>
        </w:rPr>
      </w:pPr>
      <w:r>
        <w:rPr>
          <w:rFonts w:ascii="Times New Roman" w:hAnsi="Times New Roman" w:cs="Times New Roman"/>
        </w:rPr>
        <w:br/>
      </w:r>
    </w:p>
    <w:p w:rsidR="00130B2F" w:rsidRDefault="00130B2F" w:rsidP="00130B2F">
      <w:pPr>
        <w:rPr>
          <w:rFonts w:ascii="Times New Roman" w:hAnsi="Times New Roman" w:cs="Times New Roman"/>
        </w:rPr>
      </w:pPr>
      <w:r>
        <w:rPr>
          <w:rFonts w:ascii="Times New Roman" w:hAnsi="Times New Roman" w:cs="Times New Roman"/>
        </w:rPr>
        <w:t xml:space="preserve"> - Ознакомление родителей с нормативно-правовыми документами, регламентирующими развитие образования в республике. </w:t>
      </w:r>
      <w:r>
        <w:rPr>
          <w:rFonts w:ascii="Times New Roman" w:hAnsi="Times New Roman" w:cs="Times New Roman"/>
        </w:rPr>
        <w:br/>
        <w:t>- Организация образовательн</w:t>
      </w:r>
      <w:proofErr w:type="gramStart"/>
      <w:r>
        <w:rPr>
          <w:rFonts w:ascii="Times New Roman" w:hAnsi="Times New Roman" w:cs="Times New Roman"/>
        </w:rPr>
        <w:t>о-</w:t>
      </w:r>
      <w:proofErr w:type="gramEnd"/>
      <w:r>
        <w:rPr>
          <w:rFonts w:ascii="Times New Roman" w:hAnsi="Times New Roman" w:cs="Times New Roman"/>
        </w:rPr>
        <w:t xml:space="preserve"> воспитательной и оздоровительной деятельности с детьми в МБДОУ: задачи, формы работы, режим дня, организация питания.</w:t>
      </w:r>
    </w:p>
    <w:p w:rsidR="00130B2F" w:rsidRDefault="00130B2F" w:rsidP="00130B2F"/>
    <w:p w:rsidR="00130B2F" w:rsidRDefault="00130B2F" w:rsidP="00130B2F"/>
    <w:p w:rsidR="00130B2F" w:rsidRDefault="00130B2F" w:rsidP="00130B2F">
      <w:pPr>
        <w:jc w:val="center"/>
        <w:rPr>
          <w:rStyle w:val="hps"/>
          <w:rFonts w:ascii="Times New Roman" w:hAnsi="Times New Roman" w:cs="Times New Roman"/>
          <w:b/>
        </w:rPr>
      </w:pPr>
      <w:r>
        <w:rPr>
          <w:rStyle w:val="hps"/>
          <w:rFonts w:ascii="Times New Roman" w:hAnsi="Times New Roman" w:cs="Times New Roman"/>
        </w:rPr>
        <w:t>МЕРОПРИЯТИЯ ПО РЕАЛИЗАЦИИ ПРАВА ДЕТЕЙ ДОШКОЛЬНОГО ВОЗРАСТА</w:t>
      </w:r>
      <w:r>
        <w:rPr>
          <w:rFonts w:ascii="Times New Roman" w:hAnsi="Times New Roman" w:cs="Times New Roman"/>
          <w:b/>
        </w:rPr>
        <w:br/>
        <w:t xml:space="preserve">  </w:t>
      </w:r>
      <w:r>
        <w:rPr>
          <w:rStyle w:val="hps"/>
          <w:rFonts w:ascii="Times New Roman" w:hAnsi="Times New Roman" w:cs="Times New Roman"/>
        </w:rPr>
        <w:t>НА ПОЛУЧЕНИЕ ДОШКОЛЬНОГО ОБРАЗОВАНИЯ</w:t>
      </w:r>
    </w:p>
    <w:p w:rsidR="00130B2F" w:rsidRDefault="00130B2F" w:rsidP="00130B2F">
      <w:pPr>
        <w:jc w:val="center"/>
        <w:rPr>
          <w:rStyle w:val="hps"/>
          <w:rFonts w:ascii="Times New Roman" w:hAnsi="Times New Roman" w:cs="Times New Roman"/>
          <w:i/>
        </w:rPr>
      </w:pPr>
      <w:r>
        <w:rPr>
          <w:rStyle w:val="hps"/>
          <w:rFonts w:ascii="Times New Roman" w:hAnsi="Times New Roman" w:cs="Times New Roman"/>
          <w:i/>
        </w:rPr>
        <w:t xml:space="preserve">(дети, неохваченные дошкольным воспитанием) </w:t>
      </w:r>
    </w:p>
    <w:p w:rsidR="00130B2F" w:rsidRDefault="00130B2F" w:rsidP="00130B2F">
      <w:pPr>
        <w:jc w:val="center"/>
      </w:pPr>
      <w:r>
        <w:rPr>
          <w:rFonts w:ascii="Times New Roman" w:hAnsi="Times New Roman" w:cs="Times New Roman"/>
          <w:b/>
          <w:vanish/>
        </w:rPr>
        <w:t>ихологвання дітей вдома спеціалістами.зі дошкільного навчального закладу"</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5564"/>
        <w:gridCol w:w="1418"/>
        <w:gridCol w:w="2583"/>
      </w:tblGrid>
      <w:tr w:rsidR="00130B2F" w:rsidTr="00130B2F">
        <w:trPr>
          <w:trHeight w:val="564"/>
        </w:trPr>
        <w:tc>
          <w:tcPr>
            <w:tcW w:w="500" w:type="dxa"/>
            <w:tcBorders>
              <w:top w:val="single" w:sz="4" w:space="0" w:color="auto"/>
              <w:left w:val="single" w:sz="4" w:space="0" w:color="auto"/>
              <w:bottom w:val="single" w:sz="4" w:space="0" w:color="auto"/>
              <w:right w:val="single" w:sz="4" w:space="0" w:color="auto"/>
            </w:tcBorders>
          </w:tcPr>
          <w:p w:rsidR="00130B2F" w:rsidRDefault="00130B2F">
            <w:pPr>
              <w:jc w:val="center"/>
              <w:rPr>
                <w:rFonts w:ascii="Times New Roman" w:hAnsi="Times New Roman" w:cs="Times New Roman"/>
              </w:rPr>
            </w:pPr>
          </w:p>
          <w:p w:rsidR="00130B2F" w:rsidRDefault="00130B2F">
            <w:pPr>
              <w:jc w:val="center"/>
              <w:rPr>
                <w:rFonts w:ascii="Times New Roman" w:hAnsi="Times New Roman" w:cs="Times New Roman"/>
              </w:rPr>
            </w:pPr>
            <w:r>
              <w:rPr>
                <w:rFonts w:ascii="Times New Roman" w:hAnsi="Times New Roman" w:cs="Times New Roman"/>
              </w:rPr>
              <w:t>№</w:t>
            </w:r>
          </w:p>
        </w:tc>
        <w:tc>
          <w:tcPr>
            <w:tcW w:w="5564" w:type="dxa"/>
            <w:tcBorders>
              <w:top w:val="single" w:sz="4" w:space="0" w:color="auto"/>
              <w:left w:val="single" w:sz="4" w:space="0" w:color="auto"/>
              <w:bottom w:val="single" w:sz="4" w:space="0" w:color="auto"/>
              <w:right w:val="single" w:sz="4" w:space="0" w:color="auto"/>
            </w:tcBorders>
          </w:tcPr>
          <w:p w:rsidR="00130B2F" w:rsidRDefault="00130B2F">
            <w:pPr>
              <w:jc w:val="center"/>
              <w:rPr>
                <w:rFonts w:ascii="Times New Roman" w:hAnsi="Times New Roman" w:cs="Times New Roman"/>
              </w:rPr>
            </w:pPr>
          </w:p>
          <w:p w:rsidR="00130B2F" w:rsidRDefault="00130B2F">
            <w:pPr>
              <w:jc w:val="center"/>
              <w:rPr>
                <w:rFonts w:ascii="Times New Roman" w:hAnsi="Times New Roman" w:cs="Times New Roman"/>
              </w:rPr>
            </w:pPr>
            <w:r>
              <w:rPr>
                <w:rFonts w:ascii="Times New Roman" w:hAnsi="Times New Roman" w:cs="Times New Roman"/>
              </w:rPr>
              <w:t xml:space="preserve">Содержание работы </w:t>
            </w:r>
          </w:p>
        </w:tc>
        <w:tc>
          <w:tcPr>
            <w:tcW w:w="1418" w:type="dxa"/>
            <w:tcBorders>
              <w:top w:val="single" w:sz="4" w:space="0" w:color="auto"/>
              <w:left w:val="single" w:sz="4" w:space="0" w:color="auto"/>
              <w:bottom w:val="single" w:sz="4" w:space="0" w:color="auto"/>
              <w:right w:val="single" w:sz="4" w:space="0" w:color="auto"/>
            </w:tcBorders>
          </w:tcPr>
          <w:p w:rsidR="00130B2F" w:rsidRDefault="00130B2F">
            <w:pPr>
              <w:jc w:val="center"/>
              <w:rPr>
                <w:rFonts w:ascii="Times New Roman" w:hAnsi="Times New Roman" w:cs="Times New Roman"/>
              </w:rPr>
            </w:pPr>
          </w:p>
          <w:p w:rsidR="00130B2F" w:rsidRDefault="00130B2F">
            <w:pPr>
              <w:jc w:val="center"/>
              <w:rPr>
                <w:rFonts w:ascii="Times New Roman" w:hAnsi="Times New Roman" w:cs="Times New Roman"/>
              </w:rPr>
            </w:pPr>
            <w:r>
              <w:rPr>
                <w:rFonts w:ascii="Times New Roman" w:hAnsi="Times New Roman" w:cs="Times New Roman"/>
              </w:rPr>
              <w:t xml:space="preserve">Срок </w:t>
            </w:r>
          </w:p>
        </w:tc>
        <w:tc>
          <w:tcPr>
            <w:tcW w:w="2583" w:type="dxa"/>
            <w:tcBorders>
              <w:top w:val="single" w:sz="4" w:space="0" w:color="auto"/>
              <w:left w:val="single" w:sz="4" w:space="0" w:color="auto"/>
              <w:bottom w:val="single" w:sz="4" w:space="0" w:color="auto"/>
              <w:right w:val="single" w:sz="4" w:space="0" w:color="auto"/>
            </w:tcBorders>
          </w:tcPr>
          <w:p w:rsidR="00130B2F" w:rsidRDefault="00130B2F">
            <w:pPr>
              <w:jc w:val="center"/>
              <w:rPr>
                <w:rFonts w:ascii="Times New Roman" w:hAnsi="Times New Roman" w:cs="Times New Roman"/>
              </w:rPr>
            </w:pPr>
          </w:p>
          <w:p w:rsidR="00130B2F" w:rsidRDefault="00130B2F">
            <w:pPr>
              <w:jc w:val="center"/>
              <w:rPr>
                <w:rFonts w:ascii="Times New Roman" w:hAnsi="Times New Roman" w:cs="Times New Roman"/>
              </w:rPr>
            </w:pPr>
            <w:r>
              <w:rPr>
                <w:rFonts w:ascii="Times New Roman" w:hAnsi="Times New Roman" w:cs="Times New Roman"/>
              </w:rPr>
              <w:t xml:space="preserve">Ответственные </w:t>
            </w:r>
          </w:p>
        </w:tc>
      </w:tr>
      <w:tr w:rsidR="00130B2F" w:rsidTr="00130B2F">
        <w:trPr>
          <w:trHeight w:val="553"/>
        </w:trPr>
        <w:tc>
          <w:tcPr>
            <w:tcW w:w="500" w:type="dxa"/>
            <w:tcBorders>
              <w:top w:val="single" w:sz="4" w:space="0" w:color="auto"/>
              <w:left w:val="single" w:sz="4" w:space="0" w:color="auto"/>
              <w:bottom w:val="single" w:sz="4" w:space="0" w:color="auto"/>
              <w:right w:val="single" w:sz="4" w:space="0" w:color="auto"/>
            </w:tcBorders>
          </w:tcPr>
          <w:p w:rsidR="00130B2F" w:rsidRDefault="00130B2F">
            <w:pPr>
              <w:rPr>
                <w:rFonts w:ascii="Times New Roman" w:hAnsi="Times New Roman" w:cs="Times New Roman"/>
              </w:rPr>
            </w:pPr>
          </w:p>
          <w:p w:rsidR="00130B2F" w:rsidRDefault="00130B2F">
            <w:pPr>
              <w:rPr>
                <w:rFonts w:ascii="Times New Roman" w:hAnsi="Times New Roman" w:cs="Times New Roman"/>
              </w:rPr>
            </w:pPr>
            <w:r>
              <w:rPr>
                <w:rFonts w:ascii="Times New Roman" w:hAnsi="Times New Roman" w:cs="Times New Roman"/>
              </w:rPr>
              <w:t>1.</w:t>
            </w:r>
          </w:p>
          <w:p w:rsidR="00130B2F" w:rsidRDefault="00130B2F">
            <w:pPr>
              <w:rPr>
                <w:rFonts w:ascii="Times New Roman" w:hAnsi="Times New Roman" w:cs="Times New Roman"/>
              </w:rPr>
            </w:pPr>
          </w:p>
          <w:p w:rsidR="00130B2F" w:rsidRDefault="00130B2F">
            <w:pPr>
              <w:rPr>
                <w:rFonts w:ascii="Times New Roman" w:hAnsi="Times New Roman" w:cs="Times New Roman"/>
              </w:rPr>
            </w:pPr>
          </w:p>
          <w:p w:rsidR="00130B2F" w:rsidRDefault="00130B2F">
            <w:pPr>
              <w:rPr>
                <w:rFonts w:ascii="Times New Roman" w:hAnsi="Times New Roman" w:cs="Times New Roman"/>
              </w:rPr>
            </w:pPr>
            <w:r>
              <w:rPr>
                <w:rFonts w:ascii="Times New Roman" w:hAnsi="Times New Roman" w:cs="Times New Roman"/>
              </w:rPr>
              <w:t>2.</w:t>
            </w:r>
          </w:p>
          <w:p w:rsidR="00130B2F" w:rsidRDefault="00130B2F">
            <w:pPr>
              <w:rPr>
                <w:rFonts w:ascii="Times New Roman" w:hAnsi="Times New Roman" w:cs="Times New Roman"/>
              </w:rPr>
            </w:pPr>
          </w:p>
          <w:p w:rsidR="00130B2F" w:rsidRDefault="00130B2F">
            <w:pPr>
              <w:rPr>
                <w:rFonts w:ascii="Times New Roman" w:hAnsi="Times New Roman" w:cs="Times New Roman"/>
              </w:rPr>
            </w:pPr>
          </w:p>
          <w:p w:rsidR="00130B2F" w:rsidRDefault="00130B2F">
            <w:pPr>
              <w:rPr>
                <w:rFonts w:ascii="Times New Roman" w:hAnsi="Times New Roman" w:cs="Times New Roman"/>
              </w:rPr>
            </w:pPr>
          </w:p>
          <w:p w:rsidR="00130B2F" w:rsidRDefault="00130B2F">
            <w:pPr>
              <w:rPr>
                <w:rFonts w:ascii="Times New Roman" w:hAnsi="Times New Roman" w:cs="Times New Roman"/>
              </w:rPr>
            </w:pPr>
          </w:p>
          <w:p w:rsidR="00130B2F" w:rsidRDefault="00130B2F">
            <w:pPr>
              <w:rPr>
                <w:rFonts w:ascii="Times New Roman" w:hAnsi="Times New Roman" w:cs="Times New Roman"/>
              </w:rPr>
            </w:pPr>
          </w:p>
          <w:p w:rsidR="00130B2F" w:rsidRDefault="00130B2F">
            <w:pPr>
              <w:rPr>
                <w:rFonts w:ascii="Times New Roman" w:hAnsi="Times New Roman" w:cs="Times New Roman"/>
              </w:rPr>
            </w:pPr>
          </w:p>
          <w:p w:rsidR="00130B2F" w:rsidRDefault="00130B2F">
            <w:pPr>
              <w:rPr>
                <w:rFonts w:ascii="Times New Roman" w:hAnsi="Times New Roman" w:cs="Times New Roman"/>
              </w:rPr>
            </w:pPr>
            <w:r>
              <w:rPr>
                <w:rFonts w:ascii="Times New Roman" w:hAnsi="Times New Roman" w:cs="Times New Roman"/>
              </w:rPr>
              <w:t>3.</w:t>
            </w:r>
          </w:p>
          <w:p w:rsidR="00130B2F" w:rsidRDefault="00130B2F">
            <w:pPr>
              <w:rPr>
                <w:rFonts w:ascii="Times New Roman" w:hAnsi="Times New Roman" w:cs="Times New Roman"/>
              </w:rPr>
            </w:pPr>
          </w:p>
          <w:p w:rsidR="00130B2F" w:rsidRDefault="00130B2F">
            <w:pPr>
              <w:rPr>
                <w:rFonts w:ascii="Times New Roman" w:hAnsi="Times New Roman" w:cs="Times New Roman"/>
              </w:rPr>
            </w:pPr>
          </w:p>
          <w:p w:rsidR="00130B2F" w:rsidRDefault="00130B2F">
            <w:pPr>
              <w:rPr>
                <w:rFonts w:ascii="Times New Roman" w:hAnsi="Times New Roman" w:cs="Times New Roman"/>
              </w:rPr>
            </w:pPr>
          </w:p>
          <w:p w:rsidR="00130B2F" w:rsidRDefault="00130B2F">
            <w:pPr>
              <w:rPr>
                <w:rFonts w:ascii="Times New Roman" w:hAnsi="Times New Roman" w:cs="Times New Roman"/>
                <w:lang w:val="uk-UA"/>
              </w:rPr>
            </w:pPr>
          </w:p>
          <w:p w:rsidR="00130B2F" w:rsidRDefault="00130B2F">
            <w:pPr>
              <w:rPr>
                <w:rFonts w:ascii="Times New Roman" w:hAnsi="Times New Roman" w:cs="Times New Roman"/>
              </w:rPr>
            </w:pPr>
            <w:r>
              <w:rPr>
                <w:rFonts w:ascii="Times New Roman" w:hAnsi="Times New Roman" w:cs="Times New Roman"/>
              </w:rPr>
              <w:t>4.</w:t>
            </w:r>
          </w:p>
          <w:p w:rsidR="00130B2F" w:rsidRDefault="00130B2F">
            <w:pPr>
              <w:rPr>
                <w:rFonts w:ascii="Times New Roman" w:hAnsi="Times New Roman" w:cs="Times New Roman"/>
                <w:lang w:val="uk-UA"/>
              </w:rPr>
            </w:pPr>
          </w:p>
          <w:p w:rsidR="00130B2F" w:rsidRDefault="00130B2F">
            <w:pPr>
              <w:rPr>
                <w:rFonts w:ascii="Times New Roman" w:hAnsi="Times New Roman" w:cs="Times New Roman"/>
                <w:lang w:val="uk-UA"/>
              </w:rPr>
            </w:pPr>
          </w:p>
          <w:p w:rsidR="00130B2F" w:rsidRDefault="00130B2F">
            <w:pPr>
              <w:rPr>
                <w:rFonts w:ascii="Times New Roman" w:hAnsi="Times New Roman" w:cs="Times New Roman"/>
                <w:lang w:val="uk-UA"/>
              </w:rPr>
            </w:pPr>
          </w:p>
          <w:p w:rsidR="00130B2F" w:rsidRDefault="00130B2F">
            <w:pPr>
              <w:rPr>
                <w:rFonts w:ascii="Times New Roman" w:hAnsi="Times New Roman" w:cs="Times New Roman"/>
                <w:lang w:val="uk-UA"/>
              </w:rPr>
            </w:pPr>
          </w:p>
          <w:p w:rsidR="00130B2F" w:rsidRDefault="00130B2F">
            <w:pPr>
              <w:rPr>
                <w:rFonts w:ascii="Times New Roman" w:hAnsi="Times New Roman" w:cs="Times New Roman"/>
                <w:lang w:val="uk-UA"/>
              </w:rPr>
            </w:pPr>
          </w:p>
          <w:p w:rsidR="00130B2F" w:rsidRDefault="00130B2F">
            <w:pPr>
              <w:rPr>
                <w:rFonts w:ascii="Times New Roman" w:hAnsi="Times New Roman" w:cs="Times New Roman"/>
              </w:rPr>
            </w:pPr>
            <w:r>
              <w:rPr>
                <w:rFonts w:ascii="Times New Roman" w:hAnsi="Times New Roman" w:cs="Times New Roman"/>
              </w:rPr>
              <w:t>5.</w:t>
            </w:r>
          </w:p>
          <w:p w:rsidR="00130B2F" w:rsidRDefault="00130B2F">
            <w:pPr>
              <w:rPr>
                <w:rFonts w:ascii="Times New Roman" w:hAnsi="Times New Roman" w:cs="Times New Roman"/>
              </w:rPr>
            </w:pPr>
          </w:p>
          <w:p w:rsidR="00130B2F" w:rsidRDefault="00130B2F">
            <w:pPr>
              <w:rPr>
                <w:rFonts w:ascii="Times New Roman" w:hAnsi="Times New Roman" w:cs="Times New Roman"/>
              </w:rPr>
            </w:pPr>
          </w:p>
          <w:p w:rsidR="00130B2F" w:rsidRDefault="00130B2F">
            <w:pPr>
              <w:rPr>
                <w:rFonts w:ascii="Times New Roman" w:hAnsi="Times New Roman" w:cs="Times New Roman"/>
              </w:rPr>
            </w:pPr>
            <w:r>
              <w:rPr>
                <w:rFonts w:ascii="Times New Roman" w:hAnsi="Times New Roman" w:cs="Times New Roman"/>
              </w:rPr>
              <w:lastRenderedPageBreak/>
              <w:t>6.</w:t>
            </w:r>
          </w:p>
          <w:p w:rsidR="00130B2F" w:rsidRDefault="00130B2F">
            <w:pPr>
              <w:rPr>
                <w:rFonts w:ascii="Times New Roman" w:hAnsi="Times New Roman" w:cs="Times New Roman"/>
                <w:lang w:val="uk-UA"/>
              </w:rPr>
            </w:pPr>
          </w:p>
          <w:p w:rsidR="00130B2F" w:rsidRDefault="00130B2F">
            <w:pPr>
              <w:rPr>
                <w:rFonts w:ascii="Times New Roman" w:hAnsi="Times New Roman" w:cs="Times New Roman"/>
                <w:lang w:val="uk-UA"/>
              </w:rPr>
            </w:pPr>
          </w:p>
          <w:p w:rsidR="00130B2F" w:rsidRDefault="00130B2F">
            <w:pPr>
              <w:rPr>
                <w:rFonts w:ascii="Times New Roman" w:hAnsi="Times New Roman" w:cs="Times New Roman"/>
                <w:lang w:val="uk-UA"/>
              </w:rPr>
            </w:pPr>
          </w:p>
          <w:p w:rsidR="00130B2F" w:rsidRDefault="00130B2F">
            <w:pPr>
              <w:rPr>
                <w:rFonts w:ascii="Times New Roman" w:hAnsi="Times New Roman" w:cs="Times New Roman"/>
                <w:lang w:val="uk-UA"/>
              </w:rPr>
            </w:pPr>
          </w:p>
        </w:tc>
        <w:tc>
          <w:tcPr>
            <w:tcW w:w="5564" w:type="dxa"/>
            <w:tcBorders>
              <w:top w:val="single" w:sz="4" w:space="0" w:color="auto"/>
              <w:left w:val="single" w:sz="4" w:space="0" w:color="auto"/>
              <w:bottom w:val="single" w:sz="4" w:space="0" w:color="auto"/>
              <w:right w:val="single" w:sz="4" w:space="0" w:color="auto"/>
            </w:tcBorders>
          </w:tcPr>
          <w:p w:rsidR="00130B2F" w:rsidRDefault="00130B2F">
            <w:pPr>
              <w:rPr>
                <w:rFonts w:ascii="Times New Roman" w:hAnsi="Times New Roman" w:cs="Times New Roman"/>
              </w:rPr>
            </w:pPr>
          </w:p>
          <w:p w:rsidR="00130B2F" w:rsidRDefault="00130B2F">
            <w:pPr>
              <w:rPr>
                <w:rFonts w:ascii="Times New Roman" w:hAnsi="Times New Roman" w:cs="Times New Roman"/>
              </w:rPr>
            </w:pPr>
            <w:r>
              <w:rPr>
                <w:rFonts w:ascii="Times New Roman" w:hAnsi="Times New Roman" w:cs="Times New Roman"/>
              </w:rPr>
              <w:t>Создание банка данных детей, не охваченных общественным дошкольным воспитанием.</w:t>
            </w:r>
            <w:r>
              <w:rPr>
                <w:rFonts w:ascii="Times New Roman" w:hAnsi="Times New Roman" w:cs="Times New Roman"/>
              </w:rPr>
              <w:br/>
            </w:r>
            <w:r>
              <w:rPr>
                <w:rFonts w:ascii="Times New Roman" w:hAnsi="Times New Roman" w:cs="Times New Roman"/>
              </w:rPr>
              <w:br/>
              <w:t>Изучение спроса населения.</w:t>
            </w:r>
            <w:r>
              <w:rPr>
                <w:rFonts w:ascii="Times New Roman" w:hAnsi="Times New Roman" w:cs="Times New Roman"/>
              </w:rPr>
              <w:br/>
              <w:t>Посещение семей, в которых дети не охвачены общественным дошкольным воспитанием, с целью приглашения их в дошкольное учреждение и вручения визиток-приглашений с информацией о работе МБДОУ.</w:t>
            </w:r>
            <w:r>
              <w:rPr>
                <w:rFonts w:ascii="Times New Roman" w:hAnsi="Times New Roman" w:cs="Times New Roman"/>
              </w:rPr>
              <w:br/>
            </w:r>
            <w:r>
              <w:rPr>
                <w:rFonts w:ascii="Times New Roman" w:hAnsi="Times New Roman" w:cs="Times New Roman"/>
              </w:rPr>
              <w:br/>
              <w:t>Экскурсия (виртуальная) по МБДОУ, посещение занятий узких специалистов (логопеда, психолога)</w:t>
            </w:r>
            <w:r>
              <w:rPr>
                <w:rFonts w:ascii="Times New Roman" w:hAnsi="Times New Roman" w:cs="Times New Roman"/>
              </w:rPr>
              <w:br/>
              <w:t>Просмотр выставки дидактических пособий, методической литературы для работы с детьми.</w:t>
            </w:r>
            <w:r>
              <w:rPr>
                <w:rFonts w:ascii="Times New Roman" w:hAnsi="Times New Roman" w:cs="Times New Roman"/>
              </w:rPr>
              <w:br/>
            </w:r>
            <w:r>
              <w:rPr>
                <w:rFonts w:ascii="Times New Roman" w:hAnsi="Times New Roman" w:cs="Times New Roman"/>
              </w:rPr>
              <w:br/>
              <w:t>Организация консультационной службы  для родителей с целью предоставления рекомендаций специалистами МБДОУ: заведующим, логопедом, музыкальным руководителем, методистом, старшей медсестрой</w:t>
            </w:r>
            <w:proofErr w:type="gramStart"/>
            <w:r>
              <w:rPr>
                <w:rFonts w:ascii="Times New Roman" w:hAnsi="Times New Roman" w:cs="Times New Roman"/>
              </w:rPr>
              <w:t xml:space="preserve"> ,</w:t>
            </w:r>
            <w:proofErr w:type="gramEnd"/>
            <w:r>
              <w:rPr>
                <w:rFonts w:ascii="Times New Roman" w:hAnsi="Times New Roman" w:cs="Times New Roman"/>
              </w:rPr>
              <w:t xml:space="preserve"> педагогом-психологом.</w:t>
            </w:r>
            <w:r>
              <w:rPr>
                <w:rFonts w:ascii="Times New Roman" w:hAnsi="Times New Roman" w:cs="Times New Roman"/>
              </w:rPr>
              <w:br/>
            </w:r>
            <w:r>
              <w:rPr>
                <w:rFonts w:ascii="Times New Roman" w:hAnsi="Times New Roman" w:cs="Times New Roman"/>
              </w:rPr>
              <w:br/>
              <w:t xml:space="preserve">- Ознакомление родителей с государственными документами, регламентирующими развитие образования в республике. </w:t>
            </w:r>
            <w:r>
              <w:rPr>
                <w:rFonts w:ascii="Times New Roman" w:hAnsi="Times New Roman" w:cs="Times New Roman"/>
              </w:rPr>
              <w:br/>
            </w:r>
            <w:r>
              <w:rPr>
                <w:rFonts w:ascii="Times New Roman" w:hAnsi="Times New Roman" w:cs="Times New Roman"/>
              </w:rPr>
              <w:lastRenderedPageBreak/>
              <w:t>- Организация образовательн</w:t>
            </w:r>
            <w:proofErr w:type="gramStart"/>
            <w:r>
              <w:rPr>
                <w:rFonts w:ascii="Times New Roman" w:hAnsi="Times New Roman" w:cs="Times New Roman"/>
              </w:rPr>
              <w:t>о-</w:t>
            </w:r>
            <w:proofErr w:type="gramEnd"/>
            <w:r>
              <w:rPr>
                <w:rFonts w:ascii="Times New Roman" w:hAnsi="Times New Roman" w:cs="Times New Roman"/>
              </w:rPr>
              <w:t xml:space="preserve"> воспитательной и оздоровительной деятельности с детьми в МБДОУ: задачи, формы работы, режим дня, организация питания.</w:t>
            </w:r>
          </w:p>
        </w:tc>
        <w:tc>
          <w:tcPr>
            <w:tcW w:w="1418" w:type="dxa"/>
            <w:tcBorders>
              <w:top w:val="single" w:sz="4" w:space="0" w:color="auto"/>
              <w:left w:val="single" w:sz="4" w:space="0" w:color="auto"/>
              <w:bottom w:val="single" w:sz="4" w:space="0" w:color="auto"/>
              <w:right w:val="single" w:sz="4" w:space="0" w:color="auto"/>
            </w:tcBorders>
          </w:tcPr>
          <w:p w:rsidR="00130B2F" w:rsidRDefault="00130B2F">
            <w:pPr>
              <w:rPr>
                <w:rFonts w:ascii="Times New Roman" w:hAnsi="Times New Roman" w:cs="Times New Roman"/>
              </w:rPr>
            </w:pPr>
          </w:p>
          <w:p w:rsidR="00130B2F" w:rsidRDefault="00130B2F">
            <w:pPr>
              <w:rPr>
                <w:rFonts w:ascii="Times New Roman" w:hAnsi="Times New Roman" w:cs="Times New Roman"/>
              </w:rPr>
            </w:pPr>
            <w:r>
              <w:rPr>
                <w:rFonts w:ascii="Times New Roman" w:hAnsi="Times New Roman" w:cs="Times New Roman"/>
              </w:rPr>
              <w:t>сентябрь</w:t>
            </w:r>
          </w:p>
          <w:p w:rsidR="00130B2F" w:rsidRDefault="00130B2F">
            <w:pPr>
              <w:rPr>
                <w:rFonts w:ascii="Times New Roman" w:hAnsi="Times New Roman" w:cs="Times New Roman"/>
              </w:rPr>
            </w:pPr>
          </w:p>
          <w:p w:rsidR="00130B2F" w:rsidRDefault="00130B2F">
            <w:pPr>
              <w:rPr>
                <w:rFonts w:ascii="Times New Roman" w:hAnsi="Times New Roman" w:cs="Times New Roman"/>
              </w:rPr>
            </w:pPr>
          </w:p>
          <w:p w:rsidR="00130B2F" w:rsidRDefault="00130B2F">
            <w:pPr>
              <w:rPr>
                <w:rFonts w:ascii="Times New Roman" w:hAnsi="Times New Roman" w:cs="Times New Roman"/>
              </w:rPr>
            </w:pPr>
            <w:r>
              <w:rPr>
                <w:rStyle w:val="hps"/>
                <w:rFonts w:ascii="Times New Roman" w:hAnsi="Times New Roman" w:cs="Times New Roman"/>
              </w:rPr>
              <w:t>октябрь</w:t>
            </w:r>
            <w:r>
              <w:rPr>
                <w:rFonts w:ascii="Times New Roman" w:hAnsi="Times New Roman" w:cs="Times New Roman"/>
              </w:rPr>
              <w:br/>
            </w:r>
            <w:r>
              <w:rPr>
                <w:rStyle w:val="hps"/>
                <w:rFonts w:ascii="Times New Roman" w:hAnsi="Times New Roman" w:cs="Times New Roman"/>
              </w:rPr>
              <w:t>март</w:t>
            </w:r>
            <w:r>
              <w:rPr>
                <w:rFonts w:ascii="Times New Roman" w:hAnsi="Times New Roman" w:cs="Times New Roman"/>
              </w:rPr>
              <w:br/>
            </w:r>
            <w:r>
              <w:rPr>
                <w:rFonts w:ascii="Times New Roman" w:hAnsi="Times New Roman" w:cs="Times New Roman"/>
              </w:rPr>
              <w:br/>
            </w:r>
          </w:p>
          <w:p w:rsidR="00130B2F" w:rsidRDefault="00130B2F">
            <w:pPr>
              <w:rPr>
                <w:rFonts w:ascii="Times New Roman" w:hAnsi="Times New Roman" w:cs="Times New Roman"/>
              </w:rPr>
            </w:pPr>
            <w:r>
              <w:rPr>
                <w:rFonts w:ascii="Times New Roman" w:hAnsi="Times New Roman" w:cs="Times New Roman"/>
              </w:rPr>
              <w:br/>
            </w:r>
          </w:p>
          <w:p w:rsidR="00130B2F" w:rsidRDefault="00130B2F">
            <w:pPr>
              <w:rPr>
                <w:rStyle w:val="hps"/>
              </w:rPr>
            </w:pPr>
            <w:r>
              <w:rPr>
                <w:rFonts w:ascii="Times New Roman" w:hAnsi="Times New Roman" w:cs="Times New Roman"/>
              </w:rPr>
              <w:br/>
            </w:r>
            <w:r>
              <w:rPr>
                <w:rStyle w:val="hps"/>
                <w:rFonts w:ascii="Times New Roman" w:hAnsi="Times New Roman" w:cs="Times New Roman"/>
              </w:rPr>
              <w:t>октябрь,</w:t>
            </w:r>
          </w:p>
          <w:p w:rsidR="00130B2F" w:rsidRDefault="00130B2F">
            <w:r>
              <w:rPr>
                <w:rStyle w:val="hps"/>
                <w:rFonts w:ascii="Times New Roman" w:hAnsi="Times New Roman" w:cs="Times New Roman"/>
              </w:rPr>
              <w:t>ноябрь</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130B2F" w:rsidRDefault="00130B2F">
            <w:pPr>
              <w:rPr>
                <w:rStyle w:val="hps"/>
              </w:rPr>
            </w:pPr>
            <w:r>
              <w:rPr>
                <w:rStyle w:val="hps"/>
                <w:rFonts w:ascii="Times New Roman" w:hAnsi="Times New Roman" w:cs="Times New Roman"/>
              </w:rPr>
              <w:t>В течение года</w:t>
            </w:r>
            <w:proofErr w:type="gramStart"/>
            <w:r>
              <w:rPr>
                <w:rFonts w:ascii="Times New Roman" w:hAnsi="Times New Roman" w:cs="Times New Roman"/>
              </w:rPr>
              <w:br/>
            </w:r>
            <w:r>
              <w:rPr>
                <w:rFonts w:ascii="Times New Roman" w:hAnsi="Times New Roman" w:cs="Times New Roman"/>
              </w:rPr>
              <w:br/>
            </w:r>
            <w:r>
              <w:rPr>
                <w:rStyle w:val="hps"/>
                <w:rFonts w:ascii="Times New Roman" w:hAnsi="Times New Roman" w:cs="Times New Roman"/>
              </w:rPr>
              <w:t>В</w:t>
            </w:r>
            <w:proofErr w:type="gramEnd"/>
            <w:r>
              <w:rPr>
                <w:rStyle w:val="hps"/>
                <w:rFonts w:ascii="Times New Roman" w:hAnsi="Times New Roman" w:cs="Times New Roman"/>
              </w:rPr>
              <w:t xml:space="preserve"> течение года</w:t>
            </w:r>
            <w:r>
              <w:rPr>
                <w:rFonts w:ascii="Times New Roman" w:hAnsi="Times New Roman" w:cs="Times New Roman"/>
              </w:rPr>
              <w:br/>
            </w:r>
            <w:r>
              <w:rPr>
                <w:rFonts w:ascii="Times New Roman" w:hAnsi="Times New Roman" w:cs="Times New Roman"/>
              </w:rPr>
              <w:br/>
            </w:r>
            <w:r>
              <w:rPr>
                <w:rFonts w:ascii="Times New Roman" w:hAnsi="Times New Roman" w:cs="Times New Roman"/>
              </w:rPr>
              <w:lastRenderedPageBreak/>
              <w:br/>
            </w:r>
          </w:p>
          <w:p w:rsidR="00130B2F" w:rsidRDefault="00130B2F">
            <w:pPr>
              <w:rPr>
                <w:rStyle w:val="hps"/>
                <w:rFonts w:ascii="Times New Roman" w:hAnsi="Times New Roman" w:cs="Times New Roman"/>
              </w:rPr>
            </w:pPr>
          </w:p>
          <w:p w:rsidR="00130B2F" w:rsidRDefault="00130B2F">
            <w:pPr>
              <w:rPr>
                <w:lang w:val="uk-UA"/>
              </w:rPr>
            </w:pPr>
          </w:p>
        </w:tc>
        <w:tc>
          <w:tcPr>
            <w:tcW w:w="2583" w:type="dxa"/>
            <w:tcBorders>
              <w:top w:val="single" w:sz="4" w:space="0" w:color="auto"/>
              <w:left w:val="single" w:sz="4" w:space="0" w:color="auto"/>
              <w:bottom w:val="single" w:sz="4" w:space="0" w:color="auto"/>
              <w:right w:val="single" w:sz="4" w:space="0" w:color="auto"/>
            </w:tcBorders>
          </w:tcPr>
          <w:p w:rsidR="00130B2F" w:rsidRDefault="00130B2F">
            <w:pPr>
              <w:rPr>
                <w:rFonts w:ascii="Times New Roman" w:hAnsi="Times New Roman" w:cs="Times New Roman"/>
                <w:lang w:val="uk-UA"/>
              </w:rPr>
            </w:pPr>
          </w:p>
          <w:p w:rsidR="00130B2F" w:rsidRDefault="00130B2F">
            <w:pPr>
              <w:rPr>
                <w:rFonts w:ascii="Times New Roman" w:hAnsi="Times New Roman" w:cs="Times New Roman"/>
              </w:rPr>
            </w:pPr>
            <w:proofErr w:type="spellStart"/>
            <w:r>
              <w:rPr>
                <w:rStyle w:val="hps"/>
                <w:rFonts w:ascii="Times New Roman" w:hAnsi="Times New Roman" w:cs="Times New Roman"/>
              </w:rPr>
              <w:t>Хузина</w:t>
            </w:r>
            <w:proofErr w:type="spellEnd"/>
            <w:r>
              <w:rPr>
                <w:rStyle w:val="hps"/>
                <w:rFonts w:ascii="Times New Roman" w:hAnsi="Times New Roman" w:cs="Times New Roman"/>
              </w:rPr>
              <w:t xml:space="preserve"> Е.А.</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proofErr w:type="spellStart"/>
            <w:r>
              <w:rPr>
                <w:rStyle w:val="hps"/>
                <w:rFonts w:ascii="Times New Roman" w:hAnsi="Times New Roman" w:cs="Times New Roman"/>
              </w:rPr>
              <w:t>Хузина</w:t>
            </w:r>
            <w:proofErr w:type="spellEnd"/>
            <w:r>
              <w:rPr>
                <w:rStyle w:val="hps"/>
                <w:rFonts w:ascii="Times New Roman" w:hAnsi="Times New Roman" w:cs="Times New Roman"/>
              </w:rPr>
              <w:t xml:space="preserve"> Е.А.</w:t>
            </w:r>
            <w:r>
              <w:rPr>
                <w:rFonts w:ascii="Times New Roman" w:hAnsi="Times New Roman" w:cs="Times New Roman"/>
              </w:rPr>
              <w:br/>
            </w:r>
            <w:r>
              <w:rPr>
                <w:rStyle w:val="hps"/>
                <w:rFonts w:ascii="Times New Roman" w:hAnsi="Times New Roman" w:cs="Times New Roman"/>
              </w:rPr>
              <w:t>воспитатели</w:t>
            </w:r>
            <w:r>
              <w:rPr>
                <w:rFonts w:ascii="Times New Roman" w:hAnsi="Times New Roman" w:cs="Times New Roman"/>
              </w:rPr>
              <w:br/>
            </w:r>
            <w:r>
              <w:rPr>
                <w:rFonts w:ascii="Times New Roman" w:hAnsi="Times New Roman" w:cs="Times New Roman"/>
              </w:rPr>
              <w:br/>
            </w:r>
          </w:p>
          <w:p w:rsidR="00130B2F" w:rsidRDefault="00130B2F">
            <w:pPr>
              <w:rPr>
                <w:rStyle w:val="hps"/>
              </w:rPr>
            </w:pPr>
            <w:r>
              <w:rPr>
                <w:rFonts w:ascii="Times New Roman" w:hAnsi="Times New Roman" w:cs="Times New Roman"/>
              </w:rPr>
              <w:br/>
            </w:r>
            <w:r>
              <w:rPr>
                <w:rFonts w:ascii="Times New Roman" w:hAnsi="Times New Roman" w:cs="Times New Roman"/>
              </w:rPr>
              <w:br/>
            </w:r>
            <w:r>
              <w:rPr>
                <w:rStyle w:val="hps"/>
                <w:rFonts w:ascii="Times New Roman" w:hAnsi="Times New Roman" w:cs="Times New Roman"/>
              </w:rPr>
              <w:t>Меренкова В.П.,</w:t>
            </w:r>
          </w:p>
          <w:p w:rsidR="00130B2F" w:rsidRDefault="00130B2F">
            <w:proofErr w:type="spellStart"/>
            <w:r>
              <w:rPr>
                <w:rStyle w:val="hps"/>
                <w:rFonts w:ascii="Times New Roman" w:hAnsi="Times New Roman" w:cs="Times New Roman"/>
              </w:rPr>
              <w:t>Хузина</w:t>
            </w:r>
            <w:proofErr w:type="spellEnd"/>
            <w:r>
              <w:rPr>
                <w:rStyle w:val="hps"/>
                <w:rFonts w:ascii="Times New Roman" w:hAnsi="Times New Roman" w:cs="Times New Roman"/>
              </w:rPr>
              <w:t xml:space="preserve"> Е.</w:t>
            </w:r>
            <w:r>
              <w:rPr>
                <w:rFonts w:ascii="Times New Roman" w:hAnsi="Times New Roman" w:cs="Times New Roman"/>
              </w:rPr>
              <w:br/>
              <w:t xml:space="preserve"> </w:t>
            </w:r>
          </w:p>
          <w:p w:rsidR="00130B2F" w:rsidRDefault="00130B2F">
            <w:pPr>
              <w:rPr>
                <w:rFonts w:ascii="Times New Roman" w:hAnsi="Times New Roman" w:cs="Times New Roman"/>
              </w:rPr>
            </w:pPr>
            <w:r>
              <w:rPr>
                <w:rFonts w:ascii="Times New Roman" w:hAnsi="Times New Roman" w:cs="Times New Roman"/>
              </w:rPr>
              <w:br/>
            </w:r>
          </w:p>
          <w:p w:rsidR="00130B2F" w:rsidRDefault="00130B2F">
            <w:pPr>
              <w:rPr>
                <w:rFonts w:ascii="Times New Roman" w:hAnsi="Times New Roman" w:cs="Times New Roman"/>
              </w:rPr>
            </w:pPr>
          </w:p>
          <w:p w:rsidR="00130B2F" w:rsidRDefault="00130B2F">
            <w:pPr>
              <w:rPr>
                <w:rFonts w:ascii="Times New Roman" w:hAnsi="Times New Roman" w:cs="Times New Roman"/>
                <w:lang w:val="uk-UA"/>
              </w:rPr>
            </w:pPr>
            <w:r>
              <w:rPr>
                <w:rFonts w:ascii="Times New Roman" w:hAnsi="Times New Roman" w:cs="Times New Roman"/>
              </w:rPr>
              <w:br/>
            </w:r>
            <w:r>
              <w:rPr>
                <w:rStyle w:val="hps"/>
                <w:rFonts w:ascii="Times New Roman" w:hAnsi="Times New Roman" w:cs="Times New Roman"/>
              </w:rPr>
              <w:t>Меренкова В.П.</w:t>
            </w:r>
            <w:r>
              <w:rPr>
                <w:rFonts w:ascii="Times New Roman" w:hAnsi="Times New Roman" w:cs="Times New Roman"/>
              </w:rPr>
              <w:br/>
            </w:r>
            <w:r>
              <w:rPr>
                <w:rFonts w:ascii="Times New Roman" w:hAnsi="Times New Roman" w:cs="Times New Roman"/>
              </w:rPr>
              <w:br/>
            </w:r>
          </w:p>
        </w:tc>
      </w:tr>
    </w:tbl>
    <w:p w:rsidR="00130B2F" w:rsidRDefault="00130B2F" w:rsidP="00130B2F"/>
    <w:p w:rsidR="00130B2F" w:rsidRDefault="00130B2F" w:rsidP="00130B2F">
      <w:pPr>
        <w:tabs>
          <w:tab w:val="left" w:pos="851"/>
        </w:tabs>
        <w:ind w:firstLine="567"/>
        <w:jc w:val="both"/>
        <w:rPr>
          <w:rFonts w:ascii="Times New Roman" w:eastAsia="Calibri" w:hAnsi="Times New Roman" w:cs="Times New Roman"/>
          <w:b/>
        </w:rPr>
      </w:pPr>
      <w:r>
        <w:rPr>
          <w:rFonts w:ascii="Times New Roman" w:eastAsia="Calibri" w:hAnsi="Times New Roman" w:cs="Times New Roman"/>
          <w:b/>
        </w:rPr>
        <w:t>1.4. Анализ результатов коррекционной работы с детьми дошкольного возраста.</w:t>
      </w:r>
    </w:p>
    <w:p w:rsidR="00130B2F" w:rsidRDefault="00130B2F" w:rsidP="00130B2F">
      <w:pPr>
        <w:ind w:firstLine="567"/>
        <w:jc w:val="both"/>
        <w:rPr>
          <w:rFonts w:ascii="Times New Roman" w:hAnsi="Times New Roman" w:cs="Times New Roman"/>
        </w:rPr>
      </w:pPr>
      <w:r>
        <w:rPr>
          <w:rFonts w:ascii="Times New Roman" w:hAnsi="Times New Roman" w:cs="Times New Roman"/>
        </w:rPr>
        <w:t xml:space="preserve">С детьми, посещающими специализированные группы (логопедические и </w:t>
      </w:r>
      <w:proofErr w:type="gramStart"/>
      <w:r>
        <w:rPr>
          <w:rFonts w:ascii="Times New Roman" w:hAnsi="Times New Roman" w:cs="Times New Roman"/>
        </w:rPr>
        <w:t>ортопедическую</w:t>
      </w:r>
      <w:proofErr w:type="gramEnd"/>
      <w:r>
        <w:rPr>
          <w:rFonts w:ascii="Times New Roman" w:hAnsi="Times New Roman" w:cs="Times New Roman"/>
        </w:rPr>
        <w:t xml:space="preserve">) в онлайн режиме на платформе Телеграмм канала выполнялись следующие </w:t>
      </w:r>
      <w:r>
        <w:rPr>
          <w:rFonts w:ascii="Times New Roman" w:hAnsi="Times New Roman" w:cs="Times New Roman"/>
          <w:i/>
          <w:u w:val="single"/>
        </w:rPr>
        <w:t>мероприятия по коррекционной работе</w:t>
      </w:r>
      <w:r>
        <w:rPr>
          <w:rFonts w:ascii="Times New Roman" w:hAnsi="Times New Roman" w:cs="Times New Roman"/>
        </w:rPr>
        <w:t>, включённые в перспективные планы:</w:t>
      </w:r>
    </w:p>
    <w:p w:rsidR="00130B2F" w:rsidRDefault="00130B2F" w:rsidP="00130B2F">
      <w:pPr>
        <w:ind w:firstLine="567"/>
        <w:jc w:val="both"/>
        <w:rPr>
          <w:rFonts w:ascii="Times New Roman" w:hAnsi="Times New Roman" w:cs="Times New Roman"/>
        </w:rPr>
      </w:pPr>
      <w:r>
        <w:rPr>
          <w:rFonts w:ascii="Times New Roman" w:hAnsi="Times New Roman" w:cs="Times New Roman"/>
        </w:rPr>
        <w:t>- система проведения коррекционно-воспитательной работы с детьми;</w:t>
      </w:r>
    </w:p>
    <w:p w:rsidR="00130B2F" w:rsidRDefault="00130B2F" w:rsidP="00130B2F">
      <w:pPr>
        <w:ind w:firstLine="567"/>
        <w:jc w:val="both"/>
        <w:rPr>
          <w:rFonts w:ascii="Times New Roman" w:hAnsi="Times New Roman" w:cs="Times New Roman"/>
        </w:rPr>
      </w:pPr>
      <w:r>
        <w:rPr>
          <w:rFonts w:ascii="Times New Roman" w:hAnsi="Times New Roman" w:cs="Times New Roman"/>
        </w:rPr>
        <w:t>- методическая работа;</w:t>
      </w:r>
    </w:p>
    <w:p w:rsidR="00130B2F" w:rsidRDefault="00130B2F" w:rsidP="00130B2F">
      <w:pPr>
        <w:ind w:firstLine="567"/>
        <w:jc w:val="both"/>
        <w:rPr>
          <w:rFonts w:ascii="Times New Roman" w:hAnsi="Times New Roman" w:cs="Times New Roman"/>
        </w:rPr>
      </w:pPr>
      <w:r>
        <w:rPr>
          <w:rFonts w:ascii="Times New Roman" w:hAnsi="Times New Roman" w:cs="Times New Roman"/>
        </w:rPr>
        <w:t>- научно-методическая работа;</w:t>
      </w:r>
    </w:p>
    <w:p w:rsidR="00130B2F" w:rsidRDefault="00130B2F" w:rsidP="00130B2F">
      <w:pPr>
        <w:ind w:firstLine="567"/>
        <w:jc w:val="both"/>
        <w:rPr>
          <w:rFonts w:ascii="Times New Roman" w:hAnsi="Times New Roman" w:cs="Times New Roman"/>
        </w:rPr>
      </w:pPr>
      <w:r>
        <w:rPr>
          <w:rFonts w:ascii="Times New Roman" w:hAnsi="Times New Roman" w:cs="Times New Roman"/>
        </w:rPr>
        <w:t>- организационно-педагогическая работа;</w:t>
      </w:r>
    </w:p>
    <w:p w:rsidR="00130B2F" w:rsidRDefault="00130B2F" w:rsidP="00130B2F">
      <w:pPr>
        <w:ind w:firstLine="567"/>
        <w:jc w:val="both"/>
        <w:rPr>
          <w:rFonts w:ascii="Times New Roman" w:hAnsi="Times New Roman" w:cs="Times New Roman"/>
        </w:rPr>
      </w:pPr>
      <w:r>
        <w:rPr>
          <w:rFonts w:ascii="Times New Roman" w:hAnsi="Times New Roman" w:cs="Times New Roman"/>
        </w:rPr>
        <w:t>- работа с родителями;</w:t>
      </w:r>
    </w:p>
    <w:p w:rsidR="00130B2F" w:rsidRDefault="00130B2F" w:rsidP="00130B2F">
      <w:pPr>
        <w:ind w:firstLine="567"/>
        <w:jc w:val="both"/>
        <w:rPr>
          <w:rFonts w:ascii="Times New Roman" w:hAnsi="Times New Roman" w:cs="Times New Roman"/>
        </w:rPr>
      </w:pPr>
      <w:r>
        <w:rPr>
          <w:rFonts w:ascii="Times New Roman" w:hAnsi="Times New Roman" w:cs="Times New Roman"/>
        </w:rPr>
        <w:t>- контроль коррекционной работы;</w:t>
      </w:r>
    </w:p>
    <w:p w:rsidR="00130B2F" w:rsidRDefault="00130B2F" w:rsidP="00130B2F">
      <w:pPr>
        <w:ind w:firstLine="567"/>
        <w:jc w:val="both"/>
        <w:rPr>
          <w:rFonts w:ascii="Times New Roman" w:hAnsi="Times New Roman" w:cs="Times New Roman"/>
        </w:rPr>
      </w:pPr>
      <w:r>
        <w:rPr>
          <w:rFonts w:ascii="Times New Roman" w:hAnsi="Times New Roman" w:cs="Times New Roman"/>
        </w:rPr>
        <w:t>- дополнительное образование (посещение ЛФК, театров, просмотр развивающих видеороликов и программ)</w:t>
      </w:r>
    </w:p>
    <w:p w:rsidR="00130B2F" w:rsidRDefault="00130B2F" w:rsidP="00130B2F">
      <w:pPr>
        <w:ind w:firstLine="567"/>
        <w:jc w:val="both"/>
        <w:rPr>
          <w:rFonts w:ascii="Times New Roman" w:hAnsi="Times New Roman" w:cs="Times New Roman"/>
        </w:rPr>
      </w:pPr>
      <w:r>
        <w:rPr>
          <w:rFonts w:ascii="Times New Roman" w:hAnsi="Times New Roman" w:cs="Times New Roman"/>
          <w:i/>
        </w:rPr>
        <w:t>В коррекционной работе</w:t>
      </w:r>
      <w:r>
        <w:rPr>
          <w:rFonts w:ascii="Times New Roman" w:hAnsi="Times New Roman" w:cs="Times New Roman"/>
        </w:rPr>
        <w:t xml:space="preserve"> использовались:</w:t>
      </w:r>
    </w:p>
    <w:p w:rsidR="00130B2F" w:rsidRDefault="00130B2F" w:rsidP="00130B2F">
      <w:pPr>
        <w:ind w:firstLine="567"/>
        <w:jc w:val="both"/>
        <w:rPr>
          <w:rFonts w:ascii="Times New Roman" w:hAnsi="Times New Roman" w:cs="Times New Roman"/>
        </w:rPr>
      </w:pPr>
      <w:r>
        <w:rPr>
          <w:rFonts w:ascii="Times New Roman" w:hAnsi="Times New Roman" w:cs="Times New Roman"/>
        </w:rPr>
        <w:t xml:space="preserve">- программа  для детей с ФФН (7 год жизни) Филичевой Т. Б., Каше Г.Ф., Чиркина Г.В. М: Просвещение, 1986г.  Проводились фронтальные занятия 3 раза в неделю (2 </w:t>
      </w:r>
      <w:proofErr w:type="gramStart"/>
      <w:r>
        <w:rPr>
          <w:rFonts w:ascii="Times New Roman" w:hAnsi="Times New Roman" w:cs="Times New Roman"/>
        </w:rPr>
        <w:t>звуковых</w:t>
      </w:r>
      <w:proofErr w:type="gramEnd"/>
      <w:r>
        <w:rPr>
          <w:rFonts w:ascii="Times New Roman" w:hAnsi="Times New Roman" w:cs="Times New Roman"/>
        </w:rPr>
        <w:t xml:space="preserve"> и 1 по обучению грамоте – старшая и подготовительная группа);</w:t>
      </w:r>
    </w:p>
    <w:p w:rsidR="00130B2F" w:rsidRDefault="00130B2F" w:rsidP="00130B2F">
      <w:pPr>
        <w:ind w:firstLine="567"/>
        <w:jc w:val="both"/>
        <w:rPr>
          <w:rFonts w:ascii="Times New Roman" w:hAnsi="Times New Roman" w:cs="Times New Roman"/>
        </w:rPr>
      </w:pPr>
      <w:r>
        <w:rPr>
          <w:rFonts w:ascii="Times New Roman" w:hAnsi="Times New Roman" w:cs="Times New Roman"/>
        </w:rPr>
        <w:t>- программа  для детей с ФФН (старшая группа детского сада) Филичевой Т. Б., Чиркина Г.В. М: Просвещение, 1993г.;</w:t>
      </w:r>
    </w:p>
    <w:p w:rsidR="00130B2F" w:rsidRDefault="00130B2F" w:rsidP="00130B2F">
      <w:pPr>
        <w:ind w:firstLine="567"/>
        <w:jc w:val="both"/>
        <w:rPr>
          <w:rFonts w:ascii="Times New Roman" w:hAnsi="Times New Roman" w:cs="Times New Roman"/>
        </w:rPr>
      </w:pPr>
      <w:r>
        <w:rPr>
          <w:rFonts w:ascii="Times New Roman" w:hAnsi="Times New Roman" w:cs="Times New Roman"/>
        </w:rPr>
        <w:t>- проведение занятий для детей с ОНР (старшая группа) по Ткаченко Т.А. «Если дошкольник плохо говорит» Детство-пресс, 1999.г (2 раза в неделю);</w:t>
      </w:r>
    </w:p>
    <w:p w:rsidR="00130B2F" w:rsidRDefault="00130B2F" w:rsidP="00130B2F">
      <w:pPr>
        <w:ind w:firstLine="567"/>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индивидуально-подгрупповые</w:t>
      </w:r>
      <w:proofErr w:type="gramEnd"/>
      <w:r>
        <w:rPr>
          <w:rFonts w:ascii="Times New Roman" w:hAnsi="Times New Roman" w:cs="Times New Roman"/>
        </w:rPr>
        <w:t xml:space="preserve"> 2-3 раза в неделю по календарному плану </w:t>
      </w:r>
      <w:proofErr w:type="spellStart"/>
      <w:r>
        <w:rPr>
          <w:rFonts w:ascii="Times New Roman" w:hAnsi="Times New Roman" w:cs="Times New Roman"/>
        </w:rPr>
        <w:t>Лоскутниковой</w:t>
      </w:r>
      <w:proofErr w:type="spellEnd"/>
      <w:r>
        <w:rPr>
          <w:rFonts w:ascii="Times New Roman" w:hAnsi="Times New Roman" w:cs="Times New Roman"/>
        </w:rPr>
        <w:t xml:space="preserve"> Т.М.;</w:t>
      </w:r>
    </w:p>
    <w:p w:rsidR="00130B2F" w:rsidRDefault="00130B2F" w:rsidP="00130B2F">
      <w:pPr>
        <w:ind w:firstLine="567"/>
        <w:jc w:val="both"/>
        <w:rPr>
          <w:rFonts w:ascii="Times New Roman" w:hAnsi="Times New Roman" w:cs="Times New Roman"/>
        </w:rPr>
      </w:pPr>
      <w:r>
        <w:rPr>
          <w:rFonts w:ascii="Times New Roman" w:hAnsi="Times New Roman" w:cs="Times New Roman"/>
        </w:rPr>
        <w:t>- Конкурсов чтецов (в дистанционном формате): «Мой любимый детский сад!», посвящённый дню рождения детского сада (28 ноября);</w:t>
      </w:r>
    </w:p>
    <w:p w:rsidR="00130B2F" w:rsidRDefault="00130B2F" w:rsidP="00130B2F">
      <w:pPr>
        <w:ind w:firstLine="567"/>
        <w:jc w:val="both"/>
        <w:rPr>
          <w:rFonts w:ascii="Times New Roman" w:hAnsi="Times New Roman" w:cs="Times New Roman"/>
        </w:rPr>
      </w:pPr>
      <w:r>
        <w:rPr>
          <w:rFonts w:ascii="Times New Roman" w:hAnsi="Times New Roman" w:cs="Times New Roman"/>
        </w:rPr>
        <w:t>- проведение развлечения для детей и их родителей «Конкурс скороговорок» (март);</w:t>
      </w:r>
    </w:p>
    <w:p w:rsidR="00130B2F" w:rsidRDefault="00130B2F" w:rsidP="00130B2F">
      <w:pPr>
        <w:ind w:left="567"/>
        <w:jc w:val="both"/>
        <w:rPr>
          <w:rFonts w:ascii="Times New Roman" w:hAnsi="Times New Roman" w:cs="Times New Roman"/>
        </w:rPr>
      </w:pPr>
      <w:r>
        <w:rPr>
          <w:rFonts w:ascii="Times New Roman" w:hAnsi="Times New Roman" w:cs="Times New Roman"/>
        </w:rPr>
        <w:t>- проведение родительских собраний: «Обучение грамоте – нет ничего сложного», «Роль дидактической игры в формировании и развитии фонематического слуха и зрительного восприятия у детей старшего дошкольного возраста», «Результаты логопедической работы за 2022 - 2023 учебный год»;</w:t>
      </w:r>
    </w:p>
    <w:p w:rsidR="00130B2F" w:rsidRDefault="00130B2F" w:rsidP="00130B2F">
      <w:pPr>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общеобразовательной программой МБДОУ была создана развивающая предметно-пространственная среда логопедического кабинета «Страна слов» для развития индивидуальности каждого ребёнка с учётом его возможностей, уровня активности и интересов. </w:t>
      </w:r>
    </w:p>
    <w:p w:rsidR="00130B2F" w:rsidRDefault="00130B2F" w:rsidP="00130B2F">
      <w:pPr>
        <w:jc w:val="center"/>
        <w:rPr>
          <w:rFonts w:ascii="Times New Roman" w:hAnsi="Times New Roman" w:cs="Times New Roman"/>
          <w:i/>
          <w:lang w:val="uk-UA"/>
        </w:rPr>
      </w:pPr>
    </w:p>
    <w:p w:rsidR="00130B2F" w:rsidRDefault="00130B2F" w:rsidP="00130B2F">
      <w:pPr>
        <w:tabs>
          <w:tab w:val="left" w:pos="4062"/>
        </w:tabs>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Pr="00793E95" w:rsidRDefault="00793E95" w:rsidP="00793E95">
      <w:pPr>
        <w:jc w:val="center"/>
        <w:rPr>
          <w:rFonts w:ascii="Times New Roman" w:hAnsi="Times New Roman" w:cs="Times New Roman"/>
          <w:b/>
          <w:i/>
          <w:lang w:val="uk-UA"/>
        </w:rPr>
      </w:pPr>
      <w:proofErr w:type="spellStart"/>
      <w:r w:rsidRPr="00793E95">
        <w:rPr>
          <w:rFonts w:ascii="Times New Roman" w:hAnsi="Times New Roman" w:cs="Times New Roman"/>
          <w:b/>
          <w:i/>
          <w:lang w:val="uk-UA"/>
        </w:rPr>
        <w:lastRenderedPageBreak/>
        <w:t>Мониторинг</w:t>
      </w:r>
      <w:proofErr w:type="spellEnd"/>
    </w:p>
    <w:p w:rsidR="00793E95" w:rsidRPr="00793E95" w:rsidRDefault="00793E95" w:rsidP="00793E95">
      <w:pPr>
        <w:jc w:val="center"/>
        <w:rPr>
          <w:rFonts w:ascii="Times New Roman" w:hAnsi="Times New Roman" w:cs="Times New Roman"/>
          <w:b/>
          <w:i/>
          <w:lang w:val="uk-UA"/>
        </w:rPr>
      </w:pPr>
      <w:proofErr w:type="spellStart"/>
      <w:r w:rsidRPr="00793E95">
        <w:rPr>
          <w:rFonts w:ascii="Times New Roman" w:hAnsi="Times New Roman" w:cs="Times New Roman"/>
          <w:b/>
          <w:i/>
          <w:lang w:val="uk-UA"/>
        </w:rPr>
        <w:t>уровня</w:t>
      </w:r>
      <w:proofErr w:type="spellEnd"/>
      <w:r w:rsidRPr="00793E95">
        <w:rPr>
          <w:rFonts w:ascii="Times New Roman" w:hAnsi="Times New Roman" w:cs="Times New Roman"/>
          <w:b/>
          <w:i/>
          <w:lang w:val="uk-UA"/>
        </w:rPr>
        <w:t xml:space="preserve"> </w:t>
      </w:r>
      <w:proofErr w:type="spellStart"/>
      <w:r w:rsidRPr="00793E95">
        <w:rPr>
          <w:rFonts w:ascii="Times New Roman" w:hAnsi="Times New Roman" w:cs="Times New Roman"/>
          <w:b/>
          <w:i/>
          <w:lang w:val="uk-UA"/>
        </w:rPr>
        <w:t>развития</w:t>
      </w:r>
      <w:proofErr w:type="spellEnd"/>
      <w:r w:rsidRPr="00793E95">
        <w:rPr>
          <w:rFonts w:ascii="Times New Roman" w:hAnsi="Times New Roman" w:cs="Times New Roman"/>
          <w:b/>
          <w:i/>
          <w:lang w:val="uk-UA"/>
        </w:rPr>
        <w:t xml:space="preserve"> </w:t>
      </w:r>
      <w:proofErr w:type="spellStart"/>
      <w:r w:rsidRPr="00793E95">
        <w:rPr>
          <w:rFonts w:ascii="Times New Roman" w:hAnsi="Times New Roman" w:cs="Times New Roman"/>
          <w:b/>
          <w:i/>
          <w:lang w:val="uk-UA"/>
        </w:rPr>
        <w:t>художественно-эстетической</w:t>
      </w:r>
      <w:proofErr w:type="spellEnd"/>
      <w:r w:rsidRPr="00793E95">
        <w:rPr>
          <w:rFonts w:ascii="Times New Roman" w:hAnsi="Times New Roman" w:cs="Times New Roman"/>
          <w:b/>
          <w:i/>
          <w:lang w:val="uk-UA"/>
        </w:rPr>
        <w:t xml:space="preserve"> </w:t>
      </w:r>
      <w:proofErr w:type="spellStart"/>
      <w:r w:rsidRPr="00793E95">
        <w:rPr>
          <w:rFonts w:ascii="Times New Roman" w:hAnsi="Times New Roman" w:cs="Times New Roman"/>
          <w:b/>
          <w:i/>
          <w:lang w:val="uk-UA"/>
        </w:rPr>
        <w:t>компетенции</w:t>
      </w:r>
      <w:proofErr w:type="spellEnd"/>
    </w:p>
    <w:p w:rsidR="00793E95" w:rsidRPr="00793E95" w:rsidRDefault="00793E95" w:rsidP="00793E95">
      <w:pPr>
        <w:jc w:val="center"/>
        <w:rPr>
          <w:rFonts w:ascii="Times New Roman" w:hAnsi="Times New Roman" w:cs="Times New Roman"/>
          <w:b/>
          <w:i/>
          <w:lang w:val="uk-UA"/>
        </w:rPr>
      </w:pPr>
      <w:proofErr w:type="spellStart"/>
      <w:r w:rsidRPr="00793E95">
        <w:rPr>
          <w:rFonts w:ascii="Times New Roman" w:hAnsi="Times New Roman" w:cs="Times New Roman"/>
          <w:b/>
          <w:i/>
          <w:lang w:val="uk-UA"/>
        </w:rPr>
        <w:t>детей</w:t>
      </w:r>
      <w:proofErr w:type="spellEnd"/>
      <w:r w:rsidRPr="00793E95">
        <w:rPr>
          <w:rFonts w:ascii="Times New Roman" w:hAnsi="Times New Roman" w:cs="Times New Roman"/>
          <w:b/>
          <w:i/>
          <w:lang w:val="uk-UA"/>
        </w:rPr>
        <w:t xml:space="preserve"> старшого </w:t>
      </w:r>
      <w:proofErr w:type="spellStart"/>
      <w:r w:rsidRPr="00793E95">
        <w:rPr>
          <w:rFonts w:ascii="Times New Roman" w:hAnsi="Times New Roman" w:cs="Times New Roman"/>
          <w:b/>
          <w:i/>
          <w:lang w:val="uk-UA"/>
        </w:rPr>
        <w:t>дошкольного</w:t>
      </w:r>
      <w:proofErr w:type="spellEnd"/>
      <w:r w:rsidRPr="00793E95">
        <w:rPr>
          <w:rFonts w:ascii="Times New Roman" w:hAnsi="Times New Roman" w:cs="Times New Roman"/>
          <w:b/>
          <w:i/>
          <w:lang w:val="uk-UA"/>
        </w:rPr>
        <w:t xml:space="preserve"> </w:t>
      </w:r>
      <w:proofErr w:type="spellStart"/>
      <w:r w:rsidRPr="00793E95">
        <w:rPr>
          <w:rFonts w:ascii="Times New Roman" w:hAnsi="Times New Roman" w:cs="Times New Roman"/>
          <w:b/>
          <w:i/>
          <w:lang w:val="uk-UA"/>
        </w:rPr>
        <w:t>возраста</w:t>
      </w:r>
      <w:proofErr w:type="spellEnd"/>
    </w:p>
    <w:p w:rsidR="00793E95" w:rsidRPr="00793E95" w:rsidRDefault="00793E95" w:rsidP="00793E95">
      <w:pPr>
        <w:jc w:val="center"/>
        <w:rPr>
          <w:rFonts w:ascii="Times New Roman" w:hAnsi="Times New Roman" w:cs="Times New Roman"/>
          <w:b/>
          <w:i/>
          <w:lang w:val="uk-UA"/>
        </w:rPr>
      </w:pPr>
      <w:r w:rsidRPr="00793E95">
        <w:rPr>
          <w:rFonts w:ascii="Times New Roman" w:hAnsi="Times New Roman" w:cs="Times New Roman"/>
          <w:b/>
          <w:i/>
          <w:lang w:val="uk-UA"/>
        </w:rPr>
        <w:t xml:space="preserve">МБДОУ «ЯСЛИ-САД № 353 г. </w:t>
      </w:r>
      <w:proofErr w:type="spellStart"/>
      <w:r w:rsidRPr="00793E95">
        <w:rPr>
          <w:rFonts w:ascii="Times New Roman" w:hAnsi="Times New Roman" w:cs="Times New Roman"/>
          <w:b/>
          <w:i/>
          <w:lang w:val="uk-UA"/>
        </w:rPr>
        <w:t>Донецка</w:t>
      </w:r>
      <w:proofErr w:type="spellEnd"/>
      <w:r w:rsidRPr="00793E95">
        <w:rPr>
          <w:rFonts w:ascii="Times New Roman" w:hAnsi="Times New Roman" w:cs="Times New Roman"/>
          <w:b/>
          <w:i/>
          <w:lang w:val="uk-UA"/>
        </w:rPr>
        <w:t>»</w:t>
      </w:r>
    </w:p>
    <w:p w:rsidR="00793E95" w:rsidRDefault="00793E95" w:rsidP="00793E95">
      <w:pPr>
        <w:jc w:val="center"/>
        <w:rPr>
          <w:rFonts w:ascii="Times New Roman" w:hAnsi="Times New Roman" w:cs="Times New Roman"/>
          <w:i/>
          <w:lang w:val="uk-UA"/>
        </w:rPr>
      </w:pPr>
      <w:r w:rsidRPr="00793E95">
        <w:rPr>
          <w:rFonts w:ascii="Times New Roman" w:hAnsi="Times New Roman" w:cs="Times New Roman"/>
          <w:b/>
          <w:i/>
          <w:lang w:val="uk-UA"/>
        </w:rPr>
        <w:t xml:space="preserve">в 2022-2023 </w:t>
      </w:r>
      <w:proofErr w:type="spellStart"/>
      <w:r w:rsidRPr="00793E95">
        <w:rPr>
          <w:rFonts w:ascii="Times New Roman" w:hAnsi="Times New Roman" w:cs="Times New Roman"/>
          <w:b/>
          <w:i/>
          <w:lang w:val="uk-UA"/>
        </w:rPr>
        <w:t>учебном</w:t>
      </w:r>
      <w:proofErr w:type="spellEnd"/>
      <w:r w:rsidRPr="00793E95">
        <w:rPr>
          <w:rFonts w:ascii="Times New Roman" w:hAnsi="Times New Roman" w:cs="Times New Roman"/>
          <w:b/>
          <w:i/>
          <w:lang w:val="uk-UA"/>
        </w:rPr>
        <w:t xml:space="preserve"> </w:t>
      </w:r>
      <w:proofErr w:type="spellStart"/>
      <w:r w:rsidRPr="00793E95">
        <w:rPr>
          <w:rFonts w:ascii="Times New Roman" w:hAnsi="Times New Roman" w:cs="Times New Roman"/>
          <w:b/>
          <w:i/>
          <w:lang w:val="uk-UA"/>
        </w:rPr>
        <w:t>году</w:t>
      </w:r>
      <w:proofErr w:type="spellEnd"/>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lang w:val="uk-UA"/>
        </w:rPr>
      </w:pPr>
    </w:p>
    <w:p w:rsidR="00793E95" w:rsidRDefault="00793E95" w:rsidP="00793E95">
      <w:pPr>
        <w:tabs>
          <w:tab w:val="left" w:pos="851"/>
        </w:tabs>
        <w:jc w:val="both"/>
        <w:rPr>
          <w:rFonts w:ascii="Times New Roman" w:eastAsia="Calibri" w:hAnsi="Times New Roman" w:cs="Times New Roman"/>
        </w:rPr>
      </w:pPr>
      <w:r>
        <w:rPr>
          <w:rFonts w:hint="eastAsia"/>
          <w:b/>
          <w:noProof/>
        </w:rPr>
        <w:drawing>
          <wp:inline distT="0" distB="0" distL="0" distR="0">
            <wp:extent cx="5784112" cy="3317358"/>
            <wp:effectExtent l="0" t="0" r="26670"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93E95" w:rsidRDefault="00793E95" w:rsidP="00793E95">
      <w:pPr>
        <w:tabs>
          <w:tab w:val="left" w:pos="851"/>
        </w:tabs>
        <w:ind w:firstLine="567"/>
        <w:jc w:val="both"/>
        <w:rPr>
          <w:rFonts w:ascii="Times New Roman" w:eastAsia="Calibri" w:hAnsi="Times New Roman" w:cs="Times New Roman"/>
          <w:i/>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Pr="00793E95" w:rsidRDefault="00793E95" w:rsidP="00793E95">
      <w:pPr>
        <w:jc w:val="center"/>
        <w:rPr>
          <w:rFonts w:ascii="Times New Roman" w:hAnsi="Times New Roman" w:cs="Times New Roman"/>
          <w:b/>
          <w:i/>
          <w:lang w:val="uk-UA"/>
        </w:rPr>
      </w:pPr>
      <w:proofErr w:type="spellStart"/>
      <w:r w:rsidRPr="00793E95">
        <w:rPr>
          <w:rFonts w:ascii="Times New Roman" w:hAnsi="Times New Roman" w:cs="Times New Roman"/>
          <w:b/>
          <w:i/>
          <w:lang w:val="uk-UA"/>
        </w:rPr>
        <w:t>Мониторинг</w:t>
      </w:r>
      <w:proofErr w:type="spellEnd"/>
    </w:p>
    <w:p w:rsidR="00793E95" w:rsidRPr="00793E95" w:rsidRDefault="00793E95" w:rsidP="00793E95">
      <w:pPr>
        <w:jc w:val="center"/>
        <w:rPr>
          <w:rFonts w:ascii="Times New Roman" w:hAnsi="Times New Roman" w:cs="Times New Roman"/>
          <w:b/>
          <w:i/>
          <w:lang w:val="uk-UA"/>
        </w:rPr>
      </w:pPr>
      <w:proofErr w:type="spellStart"/>
      <w:r w:rsidRPr="00793E95">
        <w:rPr>
          <w:rFonts w:ascii="Times New Roman" w:hAnsi="Times New Roman" w:cs="Times New Roman"/>
          <w:b/>
          <w:i/>
          <w:lang w:val="uk-UA"/>
        </w:rPr>
        <w:t>Уровня</w:t>
      </w:r>
      <w:proofErr w:type="spellEnd"/>
      <w:r w:rsidRPr="00793E95">
        <w:rPr>
          <w:rFonts w:ascii="Times New Roman" w:hAnsi="Times New Roman" w:cs="Times New Roman"/>
          <w:b/>
          <w:i/>
          <w:lang w:val="uk-UA"/>
        </w:rPr>
        <w:t xml:space="preserve"> </w:t>
      </w:r>
      <w:proofErr w:type="spellStart"/>
      <w:r w:rsidRPr="00793E95">
        <w:rPr>
          <w:rFonts w:ascii="Times New Roman" w:hAnsi="Times New Roman" w:cs="Times New Roman"/>
          <w:b/>
          <w:i/>
          <w:lang w:val="uk-UA"/>
        </w:rPr>
        <w:t>сформированности</w:t>
      </w:r>
      <w:proofErr w:type="spellEnd"/>
      <w:r w:rsidRPr="00793E95">
        <w:rPr>
          <w:rFonts w:ascii="Times New Roman" w:hAnsi="Times New Roman" w:cs="Times New Roman"/>
          <w:b/>
          <w:i/>
          <w:lang w:val="uk-UA"/>
        </w:rPr>
        <w:t xml:space="preserve"> </w:t>
      </w:r>
      <w:proofErr w:type="spellStart"/>
      <w:r w:rsidRPr="00793E95">
        <w:rPr>
          <w:rFonts w:ascii="Times New Roman" w:hAnsi="Times New Roman" w:cs="Times New Roman"/>
          <w:b/>
          <w:i/>
          <w:lang w:val="uk-UA"/>
        </w:rPr>
        <w:t>логико-математической</w:t>
      </w:r>
      <w:proofErr w:type="spellEnd"/>
      <w:r w:rsidRPr="00793E95">
        <w:rPr>
          <w:rFonts w:ascii="Times New Roman" w:hAnsi="Times New Roman" w:cs="Times New Roman"/>
          <w:b/>
          <w:i/>
          <w:lang w:val="uk-UA"/>
        </w:rPr>
        <w:t xml:space="preserve"> </w:t>
      </w:r>
      <w:proofErr w:type="spellStart"/>
      <w:r w:rsidRPr="00793E95">
        <w:rPr>
          <w:rFonts w:ascii="Times New Roman" w:hAnsi="Times New Roman" w:cs="Times New Roman"/>
          <w:b/>
          <w:i/>
          <w:lang w:val="uk-UA"/>
        </w:rPr>
        <w:t>компетенции</w:t>
      </w:r>
      <w:proofErr w:type="spellEnd"/>
    </w:p>
    <w:p w:rsidR="00793E95" w:rsidRPr="00793E95" w:rsidRDefault="00793E95" w:rsidP="00793E95">
      <w:pPr>
        <w:jc w:val="center"/>
        <w:rPr>
          <w:rFonts w:ascii="Times New Roman" w:hAnsi="Times New Roman" w:cs="Times New Roman"/>
          <w:b/>
          <w:i/>
          <w:lang w:val="uk-UA"/>
        </w:rPr>
      </w:pPr>
      <w:proofErr w:type="spellStart"/>
      <w:r w:rsidRPr="00793E95">
        <w:rPr>
          <w:rFonts w:ascii="Times New Roman" w:hAnsi="Times New Roman" w:cs="Times New Roman"/>
          <w:b/>
          <w:i/>
          <w:lang w:val="uk-UA"/>
        </w:rPr>
        <w:t>детей</w:t>
      </w:r>
      <w:proofErr w:type="spellEnd"/>
      <w:r w:rsidRPr="00793E95">
        <w:rPr>
          <w:rFonts w:ascii="Times New Roman" w:hAnsi="Times New Roman" w:cs="Times New Roman"/>
          <w:b/>
          <w:i/>
          <w:lang w:val="uk-UA"/>
        </w:rPr>
        <w:t xml:space="preserve"> старшого </w:t>
      </w:r>
      <w:proofErr w:type="spellStart"/>
      <w:r w:rsidRPr="00793E95">
        <w:rPr>
          <w:rFonts w:ascii="Times New Roman" w:hAnsi="Times New Roman" w:cs="Times New Roman"/>
          <w:b/>
          <w:i/>
          <w:lang w:val="uk-UA"/>
        </w:rPr>
        <w:t>дошкольного</w:t>
      </w:r>
      <w:proofErr w:type="spellEnd"/>
      <w:r w:rsidRPr="00793E95">
        <w:rPr>
          <w:rFonts w:ascii="Times New Roman" w:hAnsi="Times New Roman" w:cs="Times New Roman"/>
          <w:b/>
          <w:i/>
          <w:lang w:val="uk-UA"/>
        </w:rPr>
        <w:t xml:space="preserve"> </w:t>
      </w:r>
      <w:proofErr w:type="spellStart"/>
      <w:r w:rsidRPr="00793E95">
        <w:rPr>
          <w:rFonts w:ascii="Times New Roman" w:hAnsi="Times New Roman" w:cs="Times New Roman"/>
          <w:b/>
          <w:i/>
          <w:lang w:val="uk-UA"/>
        </w:rPr>
        <w:t>возраста</w:t>
      </w:r>
      <w:proofErr w:type="spellEnd"/>
      <w:r w:rsidRPr="00793E95">
        <w:rPr>
          <w:rFonts w:ascii="Times New Roman" w:hAnsi="Times New Roman" w:cs="Times New Roman"/>
          <w:b/>
          <w:i/>
          <w:lang w:val="uk-UA"/>
        </w:rPr>
        <w:t xml:space="preserve"> МБДОУ «ЯСЛИ-САД № 353»</w:t>
      </w:r>
    </w:p>
    <w:p w:rsidR="00793E95" w:rsidRPr="00793E95" w:rsidRDefault="00793E95" w:rsidP="00793E95">
      <w:pPr>
        <w:jc w:val="center"/>
        <w:rPr>
          <w:rFonts w:ascii="Times New Roman" w:hAnsi="Times New Roman" w:cs="Times New Roman"/>
          <w:b/>
          <w:i/>
          <w:lang w:val="uk-UA"/>
        </w:rPr>
      </w:pPr>
      <w:r w:rsidRPr="00793E95">
        <w:rPr>
          <w:rFonts w:ascii="Times New Roman" w:hAnsi="Times New Roman" w:cs="Times New Roman"/>
          <w:b/>
          <w:i/>
          <w:lang w:val="uk-UA"/>
        </w:rPr>
        <w:t xml:space="preserve">в 2022-2023 </w:t>
      </w:r>
      <w:proofErr w:type="spellStart"/>
      <w:r w:rsidRPr="00793E95">
        <w:rPr>
          <w:rFonts w:ascii="Times New Roman" w:hAnsi="Times New Roman" w:cs="Times New Roman"/>
          <w:b/>
          <w:i/>
          <w:lang w:val="uk-UA"/>
        </w:rPr>
        <w:t>учебном</w:t>
      </w:r>
      <w:proofErr w:type="spellEnd"/>
      <w:r w:rsidRPr="00793E95">
        <w:rPr>
          <w:rFonts w:ascii="Times New Roman" w:hAnsi="Times New Roman" w:cs="Times New Roman"/>
          <w:b/>
          <w:i/>
          <w:lang w:val="uk-UA"/>
        </w:rPr>
        <w:t xml:space="preserve"> </w:t>
      </w:r>
      <w:proofErr w:type="spellStart"/>
      <w:r w:rsidRPr="00793E95">
        <w:rPr>
          <w:rFonts w:ascii="Times New Roman" w:hAnsi="Times New Roman" w:cs="Times New Roman"/>
          <w:b/>
          <w:i/>
          <w:lang w:val="uk-UA"/>
        </w:rPr>
        <w:t>году</w:t>
      </w:r>
      <w:proofErr w:type="spellEnd"/>
    </w:p>
    <w:p w:rsidR="00793E95" w:rsidRPr="00793E95" w:rsidRDefault="00793E95" w:rsidP="00793E95">
      <w:pPr>
        <w:jc w:val="center"/>
        <w:rPr>
          <w:rFonts w:ascii="Times New Roman" w:hAnsi="Times New Roman" w:cs="Times New Roman"/>
          <w:b/>
          <w:i/>
          <w:lang w:val="uk-UA"/>
        </w:rPr>
      </w:pPr>
    </w:p>
    <w:p w:rsidR="00793E95" w:rsidRDefault="00793E95" w:rsidP="00793E95">
      <w:pPr>
        <w:jc w:val="center"/>
        <w:rPr>
          <w:rFonts w:ascii="Times New Roman" w:hAnsi="Times New Roman" w:cs="Times New Roman"/>
          <w:i/>
          <w:lang w:val="uk-UA"/>
        </w:rPr>
      </w:pPr>
      <w:r>
        <w:rPr>
          <w:rFonts w:hint="eastAsia"/>
          <w:b/>
          <w:noProof/>
        </w:rPr>
        <w:drawing>
          <wp:inline distT="0" distB="0" distL="0" distR="0">
            <wp:extent cx="5954395" cy="2867660"/>
            <wp:effectExtent l="0" t="0" r="27305" b="279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3E95" w:rsidRDefault="00793E95" w:rsidP="00793E95">
      <w:pPr>
        <w:tabs>
          <w:tab w:val="left" w:pos="851"/>
        </w:tabs>
        <w:ind w:firstLine="567"/>
        <w:jc w:val="both"/>
        <w:rPr>
          <w:rFonts w:ascii="Times New Roman" w:eastAsia="Calibri" w:hAnsi="Times New Roman" w:cs="Times New Roman"/>
          <w:i/>
        </w:rPr>
      </w:pPr>
    </w:p>
    <w:p w:rsidR="00793E95" w:rsidRDefault="00793E95" w:rsidP="00793E95">
      <w:pPr>
        <w:jc w:val="center"/>
        <w:rPr>
          <w:rFonts w:ascii="Times New Roman" w:hAnsi="Times New Roman" w:cs="Times New Roman"/>
          <w:b/>
          <w:i/>
          <w:lang w:val="uk-UA"/>
        </w:rPr>
      </w:pPr>
    </w:p>
    <w:p w:rsidR="00793E95" w:rsidRDefault="00793E95" w:rsidP="00793E95">
      <w:pPr>
        <w:jc w:val="center"/>
        <w:rPr>
          <w:rFonts w:ascii="Times New Roman" w:hAnsi="Times New Roman" w:cs="Times New Roman"/>
          <w:b/>
          <w:i/>
          <w:lang w:val="uk-UA"/>
        </w:rPr>
      </w:pPr>
    </w:p>
    <w:p w:rsidR="00793E95" w:rsidRDefault="00793E95" w:rsidP="00793E95">
      <w:pPr>
        <w:jc w:val="center"/>
        <w:rPr>
          <w:rFonts w:ascii="Times New Roman" w:hAnsi="Times New Roman" w:cs="Times New Roman"/>
          <w:b/>
          <w:i/>
          <w:lang w:val="uk-UA"/>
        </w:rPr>
      </w:pPr>
    </w:p>
    <w:p w:rsidR="00793E95" w:rsidRDefault="00793E95" w:rsidP="00793E95">
      <w:pPr>
        <w:jc w:val="center"/>
        <w:rPr>
          <w:rFonts w:ascii="Times New Roman" w:hAnsi="Times New Roman" w:cs="Times New Roman"/>
          <w:b/>
          <w:i/>
          <w:lang w:val="uk-UA"/>
        </w:rPr>
      </w:pPr>
    </w:p>
    <w:p w:rsidR="00793E95" w:rsidRDefault="00793E95" w:rsidP="00793E95">
      <w:pPr>
        <w:jc w:val="center"/>
        <w:rPr>
          <w:rFonts w:ascii="Times New Roman" w:hAnsi="Times New Roman" w:cs="Times New Roman"/>
          <w:b/>
          <w:i/>
          <w:lang w:val="uk-UA"/>
        </w:rPr>
      </w:pPr>
      <w:proofErr w:type="spellStart"/>
      <w:r>
        <w:rPr>
          <w:rFonts w:ascii="Times New Roman" w:hAnsi="Times New Roman" w:cs="Times New Roman"/>
          <w:b/>
          <w:i/>
          <w:lang w:val="uk-UA"/>
        </w:rPr>
        <w:lastRenderedPageBreak/>
        <w:t>Мониторинг</w:t>
      </w:r>
      <w:proofErr w:type="spellEnd"/>
    </w:p>
    <w:p w:rsidR="00793E95" w:rsidRDefault="00793E95" w:rsidP="00793E95">
      <w:pPr>
        <w:jc w:val="center"/>
        <w:rPr>
          <w:rFonts w:ascii="Times New Roman" w:hAnsi="Times New Roman" w:cs="Times New Roman"/>
          <w:b/>
          <w:i/>
          <w:lang w:val="uk-UA"/>
        </w:rPr>
      </w:pPr>
      <w:proofErr w:type="spellStart"/>
      <w:r>
        <w:rPr>
          <w:rFonts w:ascii="Times New Roman" w:hAnsi="Times New Roman" w:cs="Times New Roman"/>
          <w:b/>
          <w:i/>
          <w:lang w:val="uk-UA"/>
        </w:rPr>
        <w:t>Уровня</w:t>
      </w:r>
      <w:proofErr w:type="spellEnd"/>
      <w:r>
        <w:rPr>
          <w:rFonts w:ascii="Times New Roman" w:hAnsi="Times New Roman" w:cs="Times New Roman"/>
          <w:b/>
          <w:i/>
          <w:lang w:val="uk-UA"/>
        </w:rPr>
        <w:t xml:space="preserve"> </w:t>
      </w:r>
      <w:proofErr w:type="spellStart"/>
      <w:r>
        <w:rPr>
          <w:rFonts w:ascii="Times New Roman" w:hAnsi="Times New Roman" w:cs="Times New Roman"/>
          <w:b/>
          <w:i/>
          <w:lang w:val="uk-UA"/>
        </w:rPr>
        <w:t>сформированности</w:t>
      </w:r>
      <w:proofErr w:type="spellEnd"/>
      <w:r>
        <w:rPr>
          <w:rFonts w:ascii="Times New Roman" w:hAnsi="Times New Roman" w:cs="Times New Roman"/>
          <w:b/>
          <w:i/>
          <w:lang w:val="uk-UA"/>
        </w:rPr>
        <w:t xml:space="preserve"> </w:t>
      </w:r>
      <w:proofErr w:type="spellStart"/>
      <w:r>
        <w:rPr>
          <w:rFonts w:ascii="Times New Roman" w:hAnsi="Times New Roman" w:cs="Times New Roman"/>
          <w:b/>
          <w:i/>
          <w:lang w:val="uk-UA"/>
        </w:rPr>
        <w:t>фонематического</w:t>
      </w:r>
      <w:proofErr w:type="spellEnd"/>
      <w:r>
        <w:rPr>
          <w:rFonts w:ascii="Times New Roman" w:hAnsi="Times New Roman" w:cs="Times New Roman"/>
          <w:b/>
          <w:i/>
          <w:lang w:val="uk-UA"/>
        </w:rPr>
        <w:t xml:space="preserve"> </w:t>
      </w:r>
      <w:proofErr w:type="spellStart"/>
      <w:r>
        <w:rPr>
          <w:rFonts w:ascii="Times New Roman" w:hAnsi="Times New Roman" w:cs="Times New Roman"/>
          <w:b/>
          <w:i/>
          <w:lang w:val="uk-UA"/>
        </w:rPr>
        <w:t>слуха</w:t>
      </w:r>
      <w:proofErr w:type="spellEnd"/>
      <w:r>
        <w:rPr>
          <w:rFonts w:ascii="Times New Roman" w:hAnsi="Times New Roman" w:cs="Times New Roman"/>
          <w:b/>
          <w:i/>
          <w:lang w:val="uk-UA"/>
        </w:rPr>
        <w:t xml:space="preserve"> и </w:t>
      </w:r>
      <w:proofErr w:type="spellStart"/>
      <w:r>
        <w:rPr>
          <w:rFonts w:ascii="Times New Roman" w:hAnsi="Times New Roman" w:cs="Times New Roman"/>
          <w:b/>
          <w:i/>
          <w:lang w:val="uk-UA"/>
        </w:rPr>
        <w:t>речевой</w:t>
      </w:r>
      <w:proofErr w:type="spellEnd"/>
      <w:r>
        <w:rPr>
          <w:rFonts w:ascii="Times New Roman" w:hAnsi="Times New Roman" w:cs="Times New Roman"/>
          <w:b/>
          <w:i/>
          <w:lang w:val="uk-UA"/>
        </w:rPr>
        <w:t xml:space="preserve"> </w:t>
      </w:r>
      <w:proofErr w:type="spellStart"/>
      <w:r>
        <w:rPr>
          <w:rFonts w:ascii="Times New Roman" w:hAnsi="Times New Roman" w:cs="Times New Roman"/>
          <w:b/>
          <w:i/>
          <w:lang w:val="uk-UA"/>
        </w:rPr>
        <w:t>компетенции</w:t>
      </w:r>
      <w:proofErr w:type="spellEnd"/>
    </w:p>
    <w:p w:rsidR="00793E95" w:rsidRDefault="00793E95" w:rsidP="00793E95">
      <w:pPr>
        <w:jc w:val="center"/>
        <w:rPr>
          <w:rFonts w:ascii="Times New Roman" w:hAnsi="Times New Roman" w:cs="Times New Roman"/>
          <w:b/>
          <w:i/>
          <w:lang w:val="uk-UA"/>
        </w:rPr>
      </w:pPr>
      <w:proofErr w:type="spellStart"/>
      <w:r>
        <w:rPr>
          <w:rFonts w:ascii="Times New Roman" w:hAnsi="Times New Roman" w:cs="Times New Roman"/>
          <w:b/>
          <w:i/>
          <w:lang w:val="uk-UA"/>
        </w:rPr>
        <w:t>детей</w:t>
      </w:r>
      <w:proofErr w:type="spellEnd"/>
      <w:r>
        <w:rPr>
          <w:rFonts w:ascii="Times New Roman" w:hAnsi="Times New Roman" w:cs="Times New Roman"/>
          <w:b/>
          <w:i/>
          <w:lang w:val="uk-UA"/>
        </w:rPr>
        <w:t xml:space="preserve"> старшого </w:t>
      </w:r>
      <w:proofErr w:type="spellStart"/>
      <w:r>
        <w:rPr>
          <w:rFonts w:ascii="Times New Roman" w:hAnsi="Times New Roman" w:cs="Times New Roman"/>
          <w:b/>
          <w:i/>
          <w:lang w:val="uk-UA"/>
        </w:rPr>
        <w:t>дошкольного</w:t>
      </w:r>
      <w:proofErr w:type="spellEnd"/>
      <w:r>
        <w:rPr>
          <w:rFonts w:ascii="Times New Roman" w:hAnsi="Times New Roman" w:cs="Times New Roman"/>
          <w:b/>
          <w:i/>
          <w:lang w:val="uk-UA"/>
        </w:rPr>
        <w:t xml:space="preserve"> </w:t>
      </w:r>
      <w:proofErr w:type="spellStart"/>
      <w:r>
        <w:rPr>
          <w:rFonts w:ascii="Times New Roman" w:hAnsi="Times New Roman" w:cs="Times New Roman"/>
          <w:b/>
          <w:i/>
          <w:lang w:val="uk-UA"/>
        </w:rPr>
        <w:t>возраста</w:t>
      </w:r>
      <w:proofErr w:type="spellEnd"/>
      <w:r>
        <w:rPr>
          <w:rFonts w:ascii="Times New Roman" w:hAnsi="Times New Roman" w:cs="Times New Roman"/>
          <w:b/>
          <w:i/>
          <w:lang w:val="uk-UA"/>
        </w:rPr>
        <w:t xml:space="preserve"> МБДОУ «</w:t>
      </w:r>
      <w:r w:rsidRPr="00793E95">
        <w:rPr>
          <w:rFonts w:ascii="Times New Roman" w:hAnsi="Times New Roman" w:cs="Times New Roman"/>
          <w:b/>
          <w:i/>
          <w:lang w:val="uk-UA"/>
        </w:rPr>
        <w:t>ЯСЛИ-САД</w:t>
      </w:r>
      <w:r>
        <w:rPr>
          <w:rFonts w:ascii="Times New Roman" w:hAnsi="Times New Roman" w:cs="Times New Roman"/>
          <w:i/>
          <w:lang w:val="uk-UA"/>
        </w:rPr>
        <w:t xml:space="preserve"> </w:t>
      </w:r>
      <w:r>
        <w:rPr>
          <w:rFonts w:ascii="Times New Roman" w:hAnsi="Times New Roman" w:cs="Times New Roman"/>
          <w:b/>
          <w:i/>
          <w:lang w:val="uk-UA"/>
        </w:rPr>
        <w:t>№ 353»</w:t>
      </w:r>
    </w:p>
    <w:p w:rsidR="00793E95" w:rsidRDefault="00793E95" w:rsidP="00793E95">
      <w:pPr>
        <w:jc w:val="center"/>
        <w:rPr>
          <w:rFonts w:ascii="Times New Roman" w:hAnsi="Times New Roman" w:cs="Times New Roman"/>
          <w:b/>
          <w:i/>
          <w:lang w:val="uk-UA"/>
        </w:rPr>
      </w:pPr>
      <w:r>
        <w:rPr>
          <w:rFonts w:ascii="Times New Roman" w:hAnsi="Times New Roman" w:cs="Times New Roman"/>
          <w:b/>
          <w:i/>
          <w:lang w:val="uk-UA"/>
        </w:rPr>
        <w:t xml:space="preserve">в 2022-2023 </w:t>
      </w:r>
      <w:proofErr w:type="spellStart"/>
      <w:r>
        <w:rPr>
          <w:rFonts w:ascii="Times New Roman" w:hAnsi="Times New Roman" w:cs="Times New Roman"/>
          <w:b/>
          <w:i/>
          <w:lang w:val="uk-UA"/>
        </w:rPr>
        <w:t>учебном</w:t>
      </w:r>
      <w:proofErr w:type="spellEnd"/>
      <w:r>
        <w:rPr>
          <w:rFonts w:ascii="Times New Roman" w:hAnsi="Times New Roman" w:cs="Times New Roman"/>
          <w:b/>
          <w:i/>
          <w:lang w:val="uk-UA"/>
        </w:rPr>
        <w:t xml:space="preserve"> </w:t>
      </w:r>
      <w:proofErr w:type="spellStart"/>
      <w:r>
        <w:rPr>
          <w:rFonts w:ascii="Times New Roman" w:hAnsi="Times New Roman" w:cs="Times New Roman"/>
          <w:b/>
          <w:i/>
          <w:lang w:val="uk-UA"/>
        </w:rPr>
        <w:t>году</w:t>
      </w:r>
      <w:proofErr w:type="spellEnd"/>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i/>
          <w:lang w:val="uk-UA"/>
        </w:rPr>
      </w:pPr>
    </w:p>
    <w:p w:rsidR="00793E95" w:rsidRDefault="00793E95" w:rsidP="00793E95">
      <w:pPr>
        <w:jc w:val="center"/>
        <w:rPr>
          <w:rFonts w:ascii="Times New Roman" w:hAnsi="Times New Roman" w:cs="Times New Roman"/>
          <w:b/>
          <w:i/>
          <w:lang w:val="uk-UA"/>
        </w:rPr>
      </w:pPr>
    </w:p>
    <w:p w:rsidR="00793E95" w:rsidRDefault="00793E95" w:rsidP="00793E95">
      <w:pPr>
        <w:tabs>
          <w:tab w:val="left" w:pos="851"/>
        </w:tabs>
        <w:ind w:firstLine="567"/>
        <w:jc w:val="both"/>
        <w:rPr>
          <w:rFonts w:ascii="Times New Roman" w:eastAsia="Calibri" w:hAnsi="Times New Roman" w:cs="Times New Roman"/>
          <w:i/>
        </w:rPr>
      </w:pPr>
      <w:r>
        <w:rPr>
          <w:rFonts w:hint="eastAsia"/>
          <w:b/>
          <w:noProof/>
        </w:rPr>
        <w:drawing>
          <wp:inline distT="0" distB="0" distL="0" distR="0">
            <wp:extent cx="5427980" cy="2647950"/>
            <wp:effectExtent l="0" t="0" r="2032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0B2F" w:rsidRDefault="00130B2F" w:rsidP="00793E95">
      <w:pPr>
        <w:tabs>
          <w:tab w:val="left" w:pos="851"/>
        </w:tabs>
        <w:jc w:val="both"/>
        <w:rPr>
          <w:rFonts w:ascii="Times New Roman" w:eastAsia="Calibri" w:hAnsi="Times New Roman" w:cs="Times New Roman"/>
          <w:i/>
        </w:rPr>
      </w:pPr>
    </w:p>
    <w:p w:rsidR="00130B2F" w:rsidRDefault="00130B2F" w:rsidP="00130B2F">
      <w:pPr>
        <w:tabs>
          <w:tab w:val="left" w:pos="851"/>
        </w:tabs>
        <w:ind w:firstLine="567"/>
        <w:jc w:val="both"/>
        <w:rPr>
          <w:rFonts w:ascii="Times New Roman" w:eastAsia="Calibri" w:hAnsi="Times New Roman" w:cs="Times New Roman"/>
          <w:i/>
        </w:rPr>
      </w:pPr>
    </w:p>
    <w:p w:rsidR="00130B2F" w:rsidRDefault="00130B2F" w:rsidP="00130B2F">
      <w:pPr>
        <w:rPr>
          <w:rFonts w:ascii="Times New Roman" w:eastAsia="Calibri" w:hAnsi="Times New Roman" w:cs="Times New Roman"/>
          <w:i/>
        </w:rPr>
        <w:sectPr w:rsidR="00130B2F">
          <w:pgSz w:w="11906" w:h="16838"/>
          <w:pgMar w:top="567" w:right="707" w:bottom="709" w:left="1701" w:header="709" w:footer="709" w:gutter="0"/>
          <w:cols w:space="720"/>
        </w:sectPr>
      </w:pPr>
    </w:p>
    <w:p w:rsidR="00130B2F" w:rsidRDefault="00130B2F" w:rsidP="00130B2F">
      <w:pPr>
        <w:pStyle w:val="a4"/>
        <w:numPr>
          <w:ilvl w:val="1"/>
          <w:numId w:val="1"/>
        </w:numPr>
        <w:tabs>
          <w:tab w:val="left" w:pos="851"/>
        </w:tabs>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Анализ итогов административно-хозяйственной работы и оценка материально-технических и </w:t>
      </w:r>
      <w:proofErr w:type="gramStart"/>
      <w:r>
        <w:rPr>
          <w:rFonts w:ascii="Times New Roman" w:eastAsia="Calibri" w:hAnsi="Times New Roman" w:cs="Times New Roman"/>
          <w:b/>
          <w:sz w:val="24"/>
          <w:szCs w:val="24"/>
        </w:rPr>
        <w:t>медико – социальных</w:t>
      </w:r>
      <w:proofErr w:type="gramEnd"/>
      <w:r>
        <w:rPr>
          <w:rFonts w:ascii="Times New Roman" w:eastAsia="Calibri" w:hAnsi="Times New Roman" w:cs="Times New Roman"/>
          <w:b/>
          <w:sz w:val="24"/>
          <w:szCs w:val="24"/>
        </w:rPr>
        <w:t xml:space="preserve"> условий пребывания детей в МБДОУ.</w:t>
      </w:r>
    </w:p>
    <w:p w:rsidR="00130B2F" w:rsidRDefault="00130B2F" w:rsidP="00130B2F">
      <w:pPr>
        <w:pStyle w:val="a4"/>
        <w:ind w:left="1287" w:hanging="11"/>
        <w:jc w:val="both"/>
        <w:rPr>
          <w:rFonts w:ascii="Times New Roman" w:eastAsia="Calibri" w:hAnsi="Times New Roman" w:cs="Times New Roman"/>
          <w:b/>
          <w:sz w:val="24"/>
          <w:szCs w:val="24"/>
        </w:rPr>
      </w:pPr>
    </w:p>
    <w:tbl>
      <w:tblPr>
        <w:tblW w:w="10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3"/>
        <w:gridCol w:w="5421"/>
        <w:gridCol w:w="2366"/>
        <w:gridCol w:w="1672"/>
      </w:tblGrid>
      <w:tr w:rsidR="00130B2F" w:rsidTr="00130B2F">
        <w:trPr>
          <w:cantSplit/>
          <w:trHeight w:val="1524"/>
          <w:jc w:val="center"/>
        </w:trPr>
        <w:tc>
          <w:tcPr>
            <w:tcW w:w="833" w:type="dxa"/>
            <w:tcBorders>
              <w:top w:val="single" w:sz="4" w:space="0" w:color="000000"/>
              <w:left w:val="single" w:sz="4" w:space="0" w:color="000000"/>
              <w:bottom w:val="single" w:sz="4" w:space="0" w:color="000000"/>
              <w:right w:val="single" w:sz="4" w:space="0" w:color="000000"/>
            </w:tcBorders>
            <w:textDirection w:val="btLr"/>
            <w:vAlign w:val="center"/>
            <w:hideMark/>
          </w:tcPr>
          <w:p w:rsidR="00130B2F" w:rsidRDefault="00130B2F">
            <w:pPr>
              <w:suppressLineNumbers/>
              <w:ind w:left="113" w:right="113"/>
              <w:jc w:val="center"/>
              <w:rPr>
                <w:rFonts w:ascii="Times New Roman" w:eastAsia="Times New Roman" w:hAnsi="Times New Roman" w:cs="Times New Roman"/>
                <w:b/>
              </w:rPr>
            </w:pPr>
            <w:r>
              <w:rPr>
                <w:rFonts w:ascii="Times New Roman" w:eastAsia="Times New Roman" w:hAnsi="Times New Roman" w:cs="Times New Roman"/>
                <w:b/>
              </w:rPr>
              <w:t>Месяц</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130B2F" w:rsidRDefault="00130B2F">
            <w:pPr>
              <w:suppressLineNumbers/>
              <w:jc w:val="cente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130B2F" w:rsidRDefault="00130B2F">
            <w:pPr>
              <w:suppressLineNumbers/>
              <w:jc w:val="center"/>
              <w:rPr>
                <w:rFonts w:ascii="Times New Roman" w:eastAsia="Times New Roman" w:hAnsi="Times New Roman" w:cs="Times New Roman"/>
                <w:b/>
              </w:rPr>
            </w:pPr>
            <w:r>
              <w:rPr>
                <w:rFonts w:ascii="Times New Roman" w:eastAsia="Times New Roman" w:hAnsi="Times New Roman" w:cs="Times New Roman"/>
                <w:b/>
              </w:rPr>
              <w:t>Ответственные</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130B2F" w:rsidRDefault="00130B2F">
            <w:pPr>
              <w:suppressLineNumbers/>
              <w:jc w:val="center"/>
              <w:rPr>
                <w:rFonts w:ascii="Times New Roman" w:eastAsia="Times New Roman" w:hAnsi="Times New Roman" w:cs="Times New Roman"/>
                <w:b/>
              </w:rPr>
            </w:pPr>
            <w:r>
              <w:rPr>
                <w:rFonts w:ascii="Times New Roman" w:eastAsia="Times New Roman" w:hAnsi="Times New Roman" w:cs="Times New Roman"/>
                <w:b/>
              </w:rPr>
              <w:t>Отметка о выполнении</w:t>
            </w:r>
          </w:p>
        </w:tc>
      </w:tr>
      <w:tr w:rsidR="00130B2F" w:rsidTr="00130B2F">
        <w:trPr>
          <w:cantSplit/>
          <w:trHeight w:val="1706"/>
          <w:jc w:val="center"/>
        </w:trPr>
        <w:tc>
          <w:tcPr>
            <w:tcW w:w="83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30B2F" w:rsidRDefault="00130B2F">
            <w:pPr>
              <w:suppressLineNumbers/>
              <w:ind w:left="113" w:right="113"/>
              <w:jc w:val="center"/>
              <w:rPr>
                <w:rFonts w:ascii="Times New Roman" w:eastAsia="Times New Roman" w:hAnsi="Times New Roman" w:cs="Times New Roman"/>
                <w:b/>
              </w:rPr>
            </w:pPr>
            <w:r>
              <w:rPr>
                <w:rFonts w:ascii="Times New Roman" w:eastAsia="Times New Roman" w:hAnsi="Times New Roman" w:cs="Times New Roman"/>
                <w:b/>
              </w:rPr>
              <w:t>Сентябрь</w:t>
            </w:r>
          </w:p>
        </w:tc>
        <w:tc>
          <w:tcPr>
            <w:tcW w:w="5421" w:type="dxa"/>
            <w:tcBorders>
              <w:top w:val="single" w:sz="4" w:space="0" w:color="auto"/>
              <w:left w:val="single" w:sz="4" w:space="0" w:color="000000"/>
              <w:bottom w:val="single" w:sz="4" w:space="0" w:color="auto"/>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Разработка нормативных документов,  актов, инструкций, регламентирующих работу всех служб МБДОУ.</w:t>
            </w:r>
          </w:p>
        </w:tc>
        <w:tc>
          <w:tcPr>
            <w:tcW w:w="2366" w:type="dxa"/>
            <w:tcBorders>
              <w:top w:val="single" w:sz="4" w:space="0" w:color="auto"/>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Заведующая</w:t>
            </w:r>
          </w:p>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старший воспитатель-</w:t>
            </w:r>
          </w:p>
        </w:tc>
        <w:tc>
          <w:tcPr>
            <w:tcW w:w="1672" w:type="dxa"/>
            <w:tcBorders>
              <w:top w:val="single" w:sz="4" w:space="0" w:color="auto"/>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152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B2F" w:rsidRDefault="00130B2F">
            <w:pPr>
              <w:rPr>
                <w:rFonts w:ascii="Times New Roman" w:eastAsia="Times New Roman" w:hAnsi="Times New Roman" w:cs="Times New Roman"/>
                <w:b/>
              </w:rPr>
            </w:pPr>
          </w:p>
        </w:tc>
        <w:tc>
          <w:tcPr>
            <w:tcW w:w="5421" w:type="dxa"/>
            <w:tcBorders>
              <w:top w:val="single" w:sz="4" w:space="0" w:color="auto"/>
              <w:left w:val="single" w:sz="4" w:space="0" w:color="000000"/>
              <w:bottom w:val="single" w:sz="4" w:space="0" w:color="000000"/>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Проверка условий:</w:t>
            </w:r>
          </w:p>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-готовность МБДОУ к новому учебному году;</w:t>
            </w:r>
          </w:p>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-анализ состояния технологического оборудования.</w:t>
            </w:r>
          </w:p>
        </w:tc>
        <w:tc>
          <w:tcPr>
            <w:tcW w:w="2366" w:type="dxa"/>
            <w:tcBorders>
              <w:top w:val="single" w:sz="4" w:space="0" w:color="auto"/>
              <w:left w:val="single" w:sz="4" w:space="0" w:color="000000"/>
              <w:bottom w:val="single" w:sz="4" w:space="0" w:color="000000"/>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Заведующая</w:t>
            </w:r>
          </w:p>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старший воспитатель-</w:t>
            </w:r>
          </w:p>
        </w:tc>
        <w:tc>
          <w:tcPr>
            <w:tcW w:w="1672" w:type="dxa"/>
            <w:tcBorders>
              <w:top w:val="single" w:sz="4" w:space="0" w:color="auto"/>
              <w:left w:val="single" w:sz="4" w:space="0" w:color="000000"/>
              <w:bottom w:val="single" w:sz="4" w:space="0" w:color="000000"/>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1303"/>
          <w:jc w:val="center"/>
        </w:trPr>
        <w:tc>
          <w:tcPr>
            <w:tcW w:w="833" w:type="dxa"/>
            <w:vMerge w:val="restart"/>
            <w:tcBorders>
              <w:top w:val="single" w:sz="4" w:space="0" w:color="000000"/>
              <w:left w:val="single" w:sz="4" w:space="0" w:color="000000"/>
              <w:bottom w:val="single" w:sz="4" w:space="0" w:color="auto"/>
              <w:right w:val="single" w:sz="4" w:space="0" w:color="000000"/>
            </w:tcBorders>
            <w:textDirection w:val="btLr"/>
            <w:vAlign w:val="center"/>
            <w:hideMark/>
          </w:tcPr>
          <w:p w:rsidR="00130B2F" w:rsidRDefault="00130B2F">
            <w:pPr>
              <w:suppressLineNumbers/>
              <w:ind w:left="113" w:right="113"/>
              <w:jc w:val="center"/>
              <w:rPr>
                <w:rFonts w:ascii="Times New Roman" w:eastAsia="Times New Roman" w:hAnsi="Times New Roman" w:cs="Times New Roman"/>
                <w:b/>
              </w:rPr>
            </w:pPr>
            <w:r>
              <w:rPr>
                <w:rFonts w:ascii="Times New Roman" w:eastAsia="Times New Roman" w:hAnsi="Times New Roman" w:cs="Times New Roman"/>
                <w:b/>
              </w:rPr>
              <w:t>Октябрь</w:t>
            </w:r>
          </w:p>
        </w:tc>
        <w:tc>
          <w:tcPr>
            <w:tcW w:w="5421" w:type="dxa"/>
            <w:tcBorders>
              <w:top w:val="single" w:sz="4" w:space="0" w:color="000000"/>
              <w:left w:val="single" w:sz="4" w:space="0" w:color="000000"/>
              <w:bottom w:val="single" w:sz="4" w:space="0" w:color="auto"/>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Организация работы по осенней уборке территории, обрезка деревьев и кустарников.</w:t>
            </w:r>
          </w:p>
        </w:tc>
        <w:tc>
          <w:tcPr>
            <w:tcW w:w="2366" w:type="dxa"/>
            <w:tcBorders>
              <w:top w:val="single" w:sz="4" w:space="0" w:color="000000"/>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Завхоз</w:t>
            </w:r>
          </w:p>
        </w:tc>
        <w:tc>
          <w:tcPr>
            <w:tcW w:w="1672" w:type="dxa"/>
            <w:tcBorders>
              <w:top w:val="single" w:sz="4" w:space="0" w:color="000000"/>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584"/>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30B2F" w:rsidRDefault="00130B2F">
            <w:pPr>
              <w:rPr>
                <w:rFonts w:ascii="Times New Roman" w:eastAsia="Times New Roman" w:hAnsi="Times New Roman" w:cs="Times New Roman"/>
                <w:b/>
              </w:rPr>
            </w:pPr>
          </w:p>
        </w:tc>
        <w:tc>
          <w:tcPr>
            <w:tcW w:w="5421" w:type="dxa"/>
            <w:tcBorders>
              <w:top w:val="single" w:sz="4" w:space="0" w:color="auto"/>
              <w:left w:val="single" w:sz="4" w:space="0" w:color="000000"/>
              <w:bottom w:val="single" w:sz="4" w:space="0" w:color="auto"/>
              <w:right w:val="single" w:sz="4" w:space="0" w:color="000000"/>
            </w:tcBorders>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Организация работы по подготовке помещений к зиме.</w:t>
            </w:r>
          </w:p>
          <w:p w:rsidR="00130B2F" w:rsidRDefault="00130B2F">
            <w:pPr>
              <w:suppressLineNumbers/>
              <w:rPr>
                <w:rFonts w:ascii="Times New Roman" w:eastAsia="Times New Roman" w:hAnsi="Times New Roman" w:cs="Times New Roman"/>
              </w:rPr>
            </w:pPr>
          </w:p>
        </w:tc>
        <w:tc>
          <w:tcPr>
            <w:tcW w:w="2366" w:type="dxa"/>
            <w:tcBorders>
              <w:top w:val="single" w:sz="4" w:space="0" w:color="auto"/>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Завхоз</w:t>
            </w:r>
          </w:p>
        </w:tc>
        <w:tc>
          <w:tcPr>
            <w:tcW w:w="1672" w:type="dxa"/>
            <w:tcBorders>
              <w:top w:val="single" w:sz="4" w:space="0" w:color="auto"/>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987"/>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30B2F" w:rsidRDefault="00130B2F">
            <w:pPr>
              <w:rPr>
                <w:rFonts w:ascii="Times New Roman" w:eastAsia="Times New Roman" w:hAnsi="Times New Roman" w:cs="Times New Roman"/>
                <w:b/>
              </w:rPr>
            </w:pPr>
          </w:p>
        </w:tc>
        <w:tc>
          <w:tcPr>
            <w:tcW w:w="5421" w:type="dxa"/>
            <w:tcBorders>
              <w:top w:val="single" w:sz="4" w:space="0" w:color="auto"/>
              <w:left w:val="single" w:sz="4" w:space="0" w:color="000000"/>
              <w:bottom w:val="single" w:sz="4" w:space="0" w:color="auto"/>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Административное совещание по результатам обследования отопительной системы, окон и дверей.</w:t>
            </w:r>
          </w:p>
        </w:tc>
        <w:tc>
          <w:tcPr>
            <w:tcW w:w="2366" w:type="dxa"/>
            <w:tcBorders>
              <w:top w:val="single" w:sz="4" w:space="0" w:color="auto"/>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Заведующая</w:t>
            </w:r>
          </w:p>
        </w:tc>
        <w:tc>
          <w:tcPr>
            <w:tcW w:w="1672" w:type="dxa"/>
            <w:tcBorders>
              <w:top w:val="single" w:sz="4" w:space="0" w:color="auto"/>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927"/>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30B2F" w:rsidRDefault="00130B2F">
            <w:pPr>
              <w:rPr>
                <w:rFonts w:ascii="Times New Roman" w:eastAsia="Times New Roman" w:hAnsi="Times New Roman" w:cs="Times New Roman"/>
                <w:b/>
              </w:rPr>
            </w:pPr>
          </w:p>
        </w:tc>
        <w:tc>
          <w:tcPr>
            <w:tcW w:w="5421" w:type="dxa"/>
            <w:tcBorders>
              <w:top w:val="single" w:sz="4" w:space="0" w:color="auto"/>
              <w:left w:val="single" w:sz="4" w:space="0" w:color="000000"/>
              <w:bottom w:val="single" w:sz="4" w:space="0" w:color="auto"/>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Работа по обновлению актов.</w:t>
            </w:r>
          </w:p>
        </w:tc>
        <w:tc>
          <w:tcPr>
            <w:tcW w:w="2366" w:type="dxa"/>
            <w:tcBorders>
              <w:top w:val="single" w:sz="4" w:space="0" w:color="auto"/>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Заведующая</w:t>
            </w:r>
          </w:p>
        </w:tc>
        <w:tc>
          <w:tcPr>
            <w:tcW w:w="1672" w:type="dxa"/>
            <w:tcBorders>
              <w:top w:val="single" w:sz="4" w:space="0" w:color="auto"/>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100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30B2F" w:rsidRDefault="00130B2F">
            <w:pPr>
              <w:rPr>
                <w:rFonts w:ascii="Times New Roman" w:eastAsia="Times New Roman" w:hAnsi="Times New Roman" w:cs="Times New Roman"/>
                <w:b/>
              </w:rPr>
            </w:pPr>
          </w:p>
        </w:tc>
        <w:tc>
          <w:tcPr>
            <w:tcW w:w="5421" w:type="dxa"/>
            <w:tcBorders>
              <w:top w:val="single" w:sz="4" w:space="0" w:color="auto"/>
              <w:left w:val="single" w:sz="4" w:space="0" w:color="000000"/>
              <w:bottom w:val="single" w:sz="4" w:space="0" w:color="auto"/>
              <w:right w:val="single" w:sz="4" w:space="0" w:color="000000"/>
            </w:tcBorders>
            <w:vAlign w:val="center"/>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Провести дезинсекцию в пищеблоке силами специализированных организаций</w:t>
            </w:r>
          </w:p>
          <w:p w:rsidR="00130B2F" w:rsidRDefault="00130B2F">
            <w:pPr>
              <w:suppressLineNumbers/>
              <w:rPr>
                <w:rFonts w:ascii="Times New Roman" w:eastAsia="Times New Roman" w:hAnsi="Times New Roman" w:cs="Times New Roman"/>
              </w:rPr>
            </w:pPr>
          </w:p>
          <w:p w:rsidR="00130B2F" w:rsidRDefault="00130B2F">
            <w:pPr>
              <w:suppressLineNumbers/>
              <w:rPr>
                <w:rFonts w:ascii="Times New Roman" w:eastAsia="Times New Roman" w:hAnsi="Times New Roman" w:cs="Times New Roman"/>
              </w:rPr>
            </w:pPr>
          </w:p>
          <w:p w:rsidR="00130B2F" w:rsidRDefault="00130B2F">
            <w:pPr>
              <w:suppressLineNumbers/>
              <w:rPr>
                <w:rFonts w:ascii="Times New Roman" w:eastAsia="Times New Roman" w:hAnsi="Times New Roman" w:cs="Times New Roman"/>
              </w:rPr>
            </w:pPr>
          </w:p>
        </w:tc>
        <w:tc>
          <w:tcPr>
            <w:tcW w:w="2366" w:type="dxa"/>
            <w:tcBorders>
              <w:top w:val="single" w:sz="4" w:space="0" w:color="auto"/>
              <w:left w:val="single" w:sz="4" w:space="0" w:color="000000"/>
              <w:bottom w:val="single" w:sz="4" w:space="0" w:color="000000"/>
              <w:right w:val="single" w:sz="4" w:space="0" w:color="000000"/>
            </w:tcBorders>
            <w:vAlign w:val="center"/>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Заведующая</w:t>
            </w:r>
          </w:p>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Завхоз</w:t>
            </w:r>
          </w:p>
          <w:p w:rsidR="00130B2F" w:rsidRDefault="00130B2F">
            <w:pPr>
              <w:suppressLineNumbers/>
              <w:jc w:val="center"/>
              <w:rPr>
                <w:rFonts w:ascii="Times New Roman" w:eastAsia="Times New Roman" w:hAnsi="Times New Roman" w:cs="Times New Roman"/>
              </w:rPr>
            </w:pPr>
          </w:p>
        </w:tc>
        <w:tc>
          <w:tcPr>
            <w:tcW w:w="1672" w:type="dxa"/>
            <w:tcBorders>
              <w:top w:val="single" w:sz="4" w:space="0" w:color="auto"/>
              <w:left w:val="single" w:sz="4" w:space="0" w:color="000000"/>
              <w:bottom w:val="single" w:sz="4" w:space="0" w:color="000000"/>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765"/>
          <w:jc w:val="center"/>
        </w:trPr>
        <w:tc>
          <w:tcPr>
            <w:tcW w:w="833" w:type="dxa"/>
            <w:tcBorders>
              <w:top w:val="single" w:sz="4" w:space="0" w:color="auto"/>
              <w:left w:val="single" w:sz="4" w:space="0" w:color="000000"/>
              <w:bottom w:val="single" w:sz="4" w:space="0" w:color="000000"/>
              <w:right w:val="single" w:sz="4" w:space="0" w:color="000000"/>
            </w:tcBorders>
            <w:textDirection w:val="btLr"/>
            <w:vAlign w:val="center"/>
            <w:hideMark/>
          </w:tcPr>
          <w:p w:rsidR="00130B2F" w:rsidRDefault="00130B2F">
            <w:pPr>
              <w:suppressLineNumbers/>
              <w:ind w:left="113" w:right="113"/>
              <w:jc w:val="center"/>
              <w:rPr>
                <w:rFonts w:ascii="Times New Roman" w:eastAsia="Times New Roman" w:hAnsi="Times New Roman" w:cs="Times New Roman"/>
                <w:b/>
              </w:rPr>
            </w:pPr>
            <w:r>
              <w:rPr>
                <w:rFonts w:ascii="Times New Roman" w:eastAsia="Times New Roman" w:hAnsi="Times New Roman" w:cs="Times New Roman"/>
                <w:b/>
              </w:rPr>
              <w:t>Декабрь</w:t>
            </w:r>
          </w:p>
        </w:tc>
        <w:tc>
          <w:tcPr>
            <w:tcW w:w="5421" w:type="dxa"/>
            <w:tcBorders>
              <w:top w:val="single" w:sz="4" w:space="0" w:color="auto"/>
              <w:left w:val="single" w:sz="4" w:space="0" w:color="000000"/>
              <w:bottom w:val="single" w:sz="4" w:space="0" w:color="auto"/>
              <w:right w:val="single" w:sz="4" w:space="0" w:color="000000"/>
            </w:tcBorders>
            <w:vAlign w:val="center"/>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Проверка оборудования по ПБ</w:t>
            </w:r>
          </w:p>
          <w:p w:rsidR="00130B2F" w:rsidRDefault="00130B2F">
            <w:pPr>
              <w:suppressLineNumbers/>
              <w:rPr>
                <w:rFonts w:ascii="Times New Roman" w:eastAsia="Times New Roman" w:hAnsi="Times New Roman" w:cs="Times New Roman"/>
              </w:rPr>
            </w:pPr>
          </w:p>
          <w:p w:rsidR="00130B2F" w:rsidRDefault="00130B2F">
            <w:pPr>
              <w:suppressLineNumbers/>
              <w:rPr>
                <w:rFonts w:ascii="Times New Roman" w:eastAsia="Times New Roman" w:hAnsi="Times New Roman" w:cs="Times New Roman"/>
              </w:rPr>
            </w:pPr>
          </w:p>
          <w:p w:rsidR="00130B2F" w:rsidRDefault="00130B2F">
            <w:pPr>
              <w:suppressLineNumbers/>
              <w:rPr>
                <w:rFonts w:ascii="Times New Roman" w:eastAsia="Times New Roman" w:hAnsi="Times New Roman" w:cs="Times New Roman"/>
              </w:rPr>
            </w:pPr>
          </w:p>
        </w:tc>
        <w:tc>
          <w:tcPr>
            <w:tcW w:w="2366" w:type="dxa"/>
            <w:tcBorders>
              <w:top w:val="single" w:sz="4" w:space="0" w:color="000000"/>
              <w:left w:val="single" w:sz="4" w:space="0" w:color="000000"/>
              <w:bottom w:val="single" w:sz="4" w:space="0" w:color="auto"/>
              <w:right w:val="single" w:sz="4" w:space="0" w:color="000000"/>
            </w:tcBorders>
            <w:vAlign w:val="center"/>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Заведующая</w:t>
            </w:r>
          </w:p>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Завхоз</w:t>
            </w:r>
          </w:p>
          <w:p w:rsidR="00130B2F" w:rsidRDefault="00130B2F">
            <w:pPr>
              <w:suppressLineNumbers/>
              <w:jc w:val="center"/>
              <w:rPr>
                <w:rFonts w:ascii="Times New Roman" w:eastAsia="Times New Roman" w:hAnsi="Times New Roman" w:cs="Times New Roman"/>
              </w:rPr>
            </w:pPr>
          </w:p>
          <w:p w:rsidR="00130B2F" w:rsidRDefault="00130B2F">
            <w:pPr>
              <w:suppressLineNumbers/>
              <w:jc w:val="center"/>
              <w:rPr>
                <w:rFonts w:ascii="Times New Roman" w:eastAsia="Times New Roman" w:hAnsi="Times New Roman" w:cs="Times New Roman"/>
              </w:rPr>
            </w:pPr>
          </w:p>
          <w:p w:rsidR="00130B2F" w:rsidRDefault="00130B2F">
            <w:pPr>
              <w:suppressLineNumbers/>
              <w:jc w:val="center"/>
              <w:rPr>
                <w:rFonts w:ascii="Times New Roman" w:eastAsia="Times New Roman" w:hAnsi="Times New Roman" w:cs="Times New Roman"/>
              </w:rPr>
            </w:pPr>
          </w:p>
        </w:tc>
        <w:tc>
          <w:tcPr>
            <w:tcW w:w="1672" w:type="dxa"/>
            <w:tcBorders>
              <w:top w:val="single" w:sz="4" w:space="0" w:color="000000"/>
              <w:left w:val="single" w:sz="4" w:space="0" w:color="000000"/>
              <w:bottom w:val="single" w:sz="4" w:space="0" w:color="auto"/>
              <w:right w:val="single" w:sz="4" w:space="0" w:color="000000"/>
            </w:tcBorders>
            <w:vAlign w:val="center"/>
          </w:tcPr>
          <w:p w:rsidR="00130B2F" w:rsidRDefault="00130B2F">
            <w:pPr>
              <w:suppressLineNumbers/>
              <w:jc w:val="center"/>
              <w:rPr>
                <w:rFonts w:ascii="Times New Roman" w:eastAsia="Times New Roman" w:hAnsi="Times New Roman" w:cs="Times New Roman"/>
              </w:rPr>
            </w:pPr>
          </w:p>
        </w:tc>
      </w:tr>
      <w:tr w:rsidR="00130B2F" w:rsidTr="00130B2F">
        <w:trPr>
          <w:cantSplit/>
          <w:trHeight w:val="762"/>
          <w:jc w:val="center"/>
        </w:trPr>
        <w:tc>
          <w:tcPr>
            <w:tcW w:w="833" w:type="dxa"/>
            <w:tcBorders>
              <w:top w:val="single" w:sz="4" w:space="0" w:color="000000"/>
              <w:left w:val="single" w:sz="4" w:space="0" w:color="000000"/>
              <w:bottom w:val="single" w:sz="4" w:space="0" w:color="000000"/>
              <w:right w:val="single" w:sz="4" w:space="0" w:color="000000"/>
            </w:tcBorders>
            <w:textDirection w:val="btLr"/>
            <w:vAlign w:val="center"/>
            <w:hideMark/>
          </w:tcPr>
          <w:p w:rsidR="00130B2F" w:rsidRDefault="00130B2F">
            <w:pPr>
              <w:suppressLineNumbers/>
              <w:ind w:left="113" w:right="113"/>
              <w:jc w:val="center"/>
              <w:rPr>
                <w:rFonts w:ascii="Times New Roman" w:eastAsia="Times New Roman" w:hAnsi="Times New Roman" w:cs="Times New Roman"/>
              </w:rPr>
            </w:pPr>
            <w:r>
              <w:rPr>
                <w:rFonts w:ascii="Times New Roman" w:eastAsia="Times New Roman" w:hAnsi="Times New Roman" w:cs="Times New Roman"/>
              </w:rPr>
              <w:t>Март</w:t>
            </w:r>
          </w:p>
        </w:tc>
        <w:tc>
          <w:tcPr>
            <w:tcW w:w="5421" w:type="dxa"/>
            <w:tcBorders>
              <w:top w:val="single" w:sz="4" w:space="0" w:color="auto"/>
              <w:left w:val="single" w:sz="4" w:space="0" w:color="000000"/>
              <w:bottom w:val="single" w:sz="4" w:space="0" w:color="auto"/>
              <w:right w:val="single" w:sz="4" w:space="0" w:color="000000"/>
            </w:tcBorders>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Посадка рассады цветов для клумб.</w:t>
            </w:r>
          </w:p>
          <w:p w:rsidR="00130B2F" w:rsidRDefault="00130B2F">
            <w:pPr>
              <w:suppressLineNumbers/>
              <w:rPr>
                <w:rFonts w:ascii="Times New Roman" w:eastAsia="Times New Roman" w:hAnsi="Times New Roman" w:cs="Times New Roman"/>
              </w:rPr>
            </w:pPr>
          </w:p>
          <w:p w:rsidR="00130B2F" w:rsidRDefault="00130B2F">
            <w:pPr>
              <w:suppressLineNumbers/>
              <w:rPr>
                <w:rFonts w:ascii="Times New Roman" w:eastAsia="Times New Roman" w:hAnsi="Times New Roman" w:cs="Times New Roman"/>
              </w:rPr>
            </w:pPr>
          </w:p>
        </w:tc>
        <w:tc>
          <w:tcPr>
            <w:tcW w:w="2366" w:type="dxa"/>
            <w:tcBorders>
              <w:top w:val="single" w:sz="4" w:space="0" w:color="auto"/>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Старший воспитатель</w:t>
            </w:r>
          </w:p>
        </w:tc>
        <w:tc>
          <w:tcPr>
            <w:tcW w:w="1672" w:type="dxa"/>
            <w:tcBorders>
              <w:top w:val="single" w:sz="4" w:space="0" w:color="auto"/>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888"/>
          <w:jc w:val="center"/>
        </w:trPr>
        <w:tc>
          <w:tcPr>
            <w:tcW w:w="833" w:type="dxa"/>
            <w:vMerge w:val="restart"/>
            <w:tcBorders>
              <w:top w:val="single" w:sz="4" w:space="0" w:color="000000"/>
              <w:left w:val="single" w:sz="4" w:space="0" w:color="000000"/>
              <w:bottom w:val="single" w:sz="4" w:space="0" w:color="auto"/>
              <w:right w:val="single" w:sz="4" w:space="0" w:color="000000"/>
            </w:tcBorders>
            <w:textDirection w:val="btLr"/>
            <w:vAlign w:val="center"/>
            <w:hideMark/>
          </w:tcPr>
          <w:p w:rsidR="00130B2F" w:rsidRDefault="00130B2F">
            <w:pPr>
              <w:jc w:val="center"/>
              <w:rPr>
                <w:rFonts w:ascii="Times New Roman" w:eastAsia="Times New Roman" w:hAnsi="Times New Roman" w:cs="Times New Roman"/>
                <w:b/>
              </w:rPr>
            </w:pPr>
            <w:r>
              <w:rPr>
                <w:rFonts w:ascii="Times New Roman" w:eastAsia="Times New Roman" w:hAnsi="Times New Roman" w:cs="Times New Roman"/>
                <w:b/>
              </w:rPr>
              <w:t>Апрель</w:t>
            </w:r>
          </w:p>
        </w:tc>
        <w:tc>
          <w:tcPr>
            <w:tcW w:w="5421" w:type="dxa"/>
            <w:tcBorders>
              <w:top w:val="single" w:sz="4" w:space="0" w:color="000000"/>
              <w:left w:val="single" w:sz="4" w:space="0" w:color="000000"/>
              <w:bottom w:val="single" w:sz="4" w:space="0" w:color="auto"/>
              <w:right w:val="single" w:sz="4" w:space="0" w:color="000000"/>
            </w:tcBorders>
            <w:hideMark/>
          </w:tcPr>
          <w:p w:rsidR="00130B2F" w:rsidRDefault="00130B2F">
            <w:pPr>
              <w:spacing w:line="256" w:lineRule="auto"/>
              <w:rPr>
                <w:rFonts w:asciiTheme="minorHAnsi" w:eastAsiaTheme="minorHAnsi" w:hAnsiTheme="minorHAnsi" w:cstheme="minorBidi"/>
                <w:color w:val="auto"/>
                <w:sz w:val="22"/>
                <w:szCs w:val="22"/>
                <w:lang w:eastAsia="en-US"/>
              </w:rPr>
            </w:pPr>
          </w:p>
        </w:tc>
        <w:tc>
          <w:tcPr>
            <w:tcW w:w="2366" w:type="dxa"/>
            <w:tcBorders>
              <w:top w:val="single" w:sz="4" w:space="0" w:color="000000"/>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Завхоз</w:t>
            </w:r>
          </w:p>
        </w:tc>
        <w:tc>
          <w:tcPr>
            <w:tcW w:w="1672" w:type="dxa"/>
            <w:tcBorders>
              <w:top w:val="single" w:sz="4" w:space="0" w:color="000000"/>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99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30B2F" w:rsidRDefault="00130B2F">
            <w:pPr>
              <w:rPr>
                <w:rFonts w:ascii="Times New Roman" w:eastAsia="Times New Roman" w:hAnsi="Times New Roman" w:cs="Times New Roman"/>
                <w:b/>
              </w:rPr>
            </w:pPr>
          </w:p>
        </w:tc>
        <w:tc>
          <w:tcPr>
            <w:tcW w:w="5421" w:type="dxa"/>
            <w:tcBorders>
              <w:top w:val="single" w:sz="4" w:space="0" w:color="auto"/>
              <w:left w:val="single" w:sz="4" w:space="0" w:color="000000"/>
              <w:bottom w:val="single" w:sz="4" w:space="0" w:color="auto"/>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Работа по написанию Программы летне-оздоровительной работы.</w:t>
            </w:r>
          </w:p>
        </w:tc>
        <w:tc>
          <w:tcPr>
            <w:tcW w:w="2366" w:type="dxa"/>
            <w:tcBorders>
              <w:top w:val="single" w:sz="4" w:space="0" w:color="auto"/>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Заведующая</w:t>
            </w:r>
          </w:p>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старший воспитатель-</w:t>
            </w:r>
          </w:p>
        </w:tc>
        <w:tc>
          <w:tcPr>
            <w:tcW w:w="1672" w:type="dxa"/>
            <w:tcBorders>
              <w:top w:val="single" w:sz="4" w:space="0" w:color="auto"/>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99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30B2F" w:rsidRDefault="00130B2F">
            <w:pPr>
              <w:rPr>
                <w:rFonts w:ascii="Times New Roman" w:eastAsia="Times New Roman" w:hAnsi="Times New Roman" w:cs="Times New Roman"/>
                <w:b/>
              </w:rPr>
            </w:pPr>
          </w:p>
        </w:tc>
        <w:tc>
          <w:tcPr>
            <w:tcW w:w="5421" w:type="dxa"/>
            <w:tcBorders>
              <w:top w:val="single" w:sz="4" w:space="0" w:color="auto"/>
              <w:left w:val="single" w:sz="4" w:space="0" w:color="000000"/>
              <w:bottom w:val="single" w:sz="4" w:space="0" w:color="auto"/>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Частичный ремонт асфальтового покрытия на территории детского сада</w:t>
            </w:r>
          </w:p>
        </w:tc>
        <w:tc>
          <w:tcPr>
            <w:tcW w:w="2366" w:type="dxa"/>
            <w:tcBorders>
              <w:top w:val="single" w:sz="4" w:space="0" w:color="auto"/>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Завхоз</w:t>
            </w:r>
          </w:p>
        </w:tc>
        <w:tc>
          <w:tcPr>
            <w:tcW w:w="1672" w:type="dxa"/>
            <w:tcBorders>
              <w:top w:val="single" w:sz="4" w:space="0" w:color="auto"/>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624"/>
          <w:jc w:val="center"/>
        </w:trPr>
        <w:tc>
          <w:tcPr>
            <w:tcW w:w="833" w:type="dxa"/>
            <w:vMerge w:val="restart"/>
            <w:tcBorders>
              <w:top w:val="single" w:sz="4" w:space="0" w:color="auto"/>
              <w:left w:val="single" w:sz="4" w:space="0" w:color="000000"/>
              <w:bottom w:val="single" w:sz="4" w:space="0" w:color="000000"/>
              <w:right w:val="single" w:sz="4" w:space="0" w:color="000000"/>
            </w:tcBorders>
            <w:textDirection w:val="btLr"/>
            <w:vAlign w:val="center"/>
            <w:hideMark/>
          </w:tcPr>
          <w:p w:rsidR="00130B2F" w:rsidRDefault="00130B2F">
            <w:pPr>
              <w:suppressLineNumbers/>
              <w:ind w:left="113" w:right="113"/>
              <w:jc w:val="center"/>
              <w:rPr>
                <w:rFonts w:ascii="Times New Roman" w:eastAsia="Times New Roman" w:hAnsi="Times New Roman" w:cs="Times New Roman"/>
              </w:rPr>
            </w:pPr>
            <w:r>
              <w:rPr>
                <w:rFonts w:ascii="Times New Roman" w:eastAsia="Times New Roman" w:hAnsi="Times New Roman" w:cs="Times New Roman"/>
                <w:b/>
              </w:rPr>
              <w:t>Май</w:t>
            </w:r>
          </w:p>
        </w:tc>
        <w:tc>
          <w:tcPr>
            <w:tcW w:w="5421" w:type="dxa"/>
            <w:tcBorders>
              <w:top w:val="single" w:sz="4" w:space="0" w:color="auto"/>
              <w:left w:val="single" w:sz="4" w:space="0" w:color="000000"/>
              <w:bottom w:val="single" w:sz="4" w:space="0" w:color="auto"/>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Организация работы на цветниках и огороде.</w:t>
            </w:r>
          </w:p>
        </w:tc>
        <w:tc>
          <w:tcPr>
            <w:tcW w:w="2366" w:type="dxa"/>
            <w:tcBorders>
              <w:top w:val="single" w:sz="4" w:space="0" w:color="auto"/>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старший воспитатель, педагоги</w:t>
            </w:r>
          </w:p>
        </w:tc>
        <w:tc>
          <w:tcPr>
            <w:tcW w:w="1672" w:type="dxa"/>
            <w:tcBorders>
              <w:top w:val="single" w:sz="4" w:space="0" w:color="auto"/>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56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0B2F" w:rsidRDefault="00130B2F">
            <w:pPr>
              <w:rPr>
                <w:rFonts w:ascii="Times New Roman" w:eastAsia="Times New Roman" w:hAnsi="Times New Roman" w:cs="Times New Roman"/>
              </w:rPr>
            </w:pPr>
          </w:p>
        </w:tc>
        <w:tc>
          <w:tcPr>
            <w:tcW w:w="5421" w:type="dxa"/>
            <w:tcBorders>
              <w:top w:val="single" w:sz="4" w:space="0" w:color="auto"/>
              <w:left w:val="single" w:sz="4" w:space="0" w:color="000000"/>
              <w:bottom w:val="single" w:sz="4" w:space="0" w:color="auto"/>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Организация ремонтных работ.</w:t>
            </w:r>
          </w:p>
        </w:tc>
        <w:tc>
          <w:tcPr>
            <w:tcW w:w="2366" w:type="dxa"/>
            <w:tcBorders>
              <w:top w:val="single" w:sz="4" w:space="0" w:color="auto"/>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Заведующая</w:t>
            </w:r>
          </w:p>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Завхоз</w:t>
            </w:r>
          </w:p>
        </w:tc>
        <w:tc>
          <w:tcPr>
            <w:tcW w:w="1672" w:type="dxa"/>
            <w:tcBorders>
              <w:top w:val="single" w:sz="4" w:space="0" w:color="auto"/>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54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0B2F" w:rsidRDefault="00130B2F">
            <w:pPr>
              <w:rPr>
                <w:rFonts w:ascii="Times New Roman" w:eastAsia="Times New Roman" w:hAnsi="Times New Roman" w:cs="Times New Roman"/>
              </w:rPr>
            </w:pPr>
          </w:p>
        </w:tc>
        <w:tc>
          <w:tcPr>
            <w:tcW w:w="5421" w:type="dxa"/>
            <w:tcBorders>
              <w:top w:val="single" w:sz="4" w:space="0" w:color="auto"/>
              <w:left w:val="single" w:sz="4" w:space="0" w:color="000000"/>
              <w:bottom w:val="single" w:sz="4" w:space="0" w:color="auto"/>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Инструктаж работников по проведению ремонтных работ.</w:t>
            </w:r>
          </w:p>
        </w:tc>
        <w:tc>
          <w:tcPr>
            <w:tcW w:w="2366" w:type="dxa"/>
            <w:tcBorders>
              <w:top w:val="single" w:sz="4" w:space="0" w:color="auto"/>
              <w:left w:val="single" w:sz="4" w:space="0" w:color="000000"/>
              <w:bottom w:val="single" w:sz="4" w:space="0" w:color="auto"/>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Завхоз</w:t>
            </w:r>
          </w:p>
        </w:tc>
        <w:tc>
          <w:tcPr>
            <w:tcW w:w="1672" w:type="dxa"/>
            <w:tcBorders>
              <w:top w:val="single" w:sz="4" w:space="0" w:color="auto"/>
              <w:left w:val="single" w:sz="4" w:space="0" w:color="000000"/>
              <w:bottom w:val="single" w:sz="4" w:space="0" w:color="auto"/>
              <w:right w:val="single" w:sz="4" w:space="0" w:color="000000"/>
            </w:tcBorders>
          </w:tcPr>
          <w:p w:rsidR="00130B2F" w:rsidRDefault="00130B2F">
            <w:pPr>
              <w:suppressLineNumbers/>
              <w:jc w:val="center"/>
              <w:rPr>
                <w:rFonts w:ascii="Times New Roman" w:eastAsia="Times New Roman" w:hAnsi="Times New Roman" w:cs="Times New Roman"/>
              </w:rPr>
            </w:pPr>
          </w:p>
        </w:tc>
      </w:tr>
      <w:tr w:rsidR="00130B2F" w:rsidTr="00130B2F">
        <w:trPr>
          <w:cantSplit/>
          <w:trHeight w:val="16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0B2F" w:rsidRDefault="00130B2F">
            <w:pPr>
              <w:rPr>
                <w:rFonts w:ascii="Times New Roman" w:eastAsia="Times New Roman" w:hAnsi="Times New Roman" w:cs="Times New Roman"/>
              </w:rPr>
            </w:pPr>
          </w:p>
        </w:tc>
        <w:tc>
          <w:tcPr>
            <w:tcW w:w="5421" w:type="dxa"/>
            <w:tcBorders>
              <w:top w:val="single" w:sz="4" w:space="0" w:color="auto"/>
              <w:left w:val="single" w:sz="4" w:space="0" w:color="000000"/>
              <w:bottom w:val="single" w:sz="4" w:space="0" w:color="000000"/>
              <w:right w:val="single" w:sz="4" w:space="0" w:color="000000"/>
            </w:tcBorders>
            <w:hideMark/>
          </w:tcPr>
          <w:p w:rsidR="00130B2F" w:rsidRDefault="00130B2F">
            <w:pPr>
              <w:suppressLineNumbers/>
              <w:rPr>
                <w:rFonts w:ascii="Times New Roman" w:eastAsia="Times New Roman" w:hAnsi="Times New Roman" w:cs="Times New Roman"/>
              </w:rPr>
            </w:pPr>
            <w:r>
              <w:rPr>
                <w:rFonts w:ascii="Times New Roman" w:eastAsia="Times New Roman" w:hAnsi="Times New Roman" w:cs="Times New Roman"/>
              </w:rPr>
              <w:t>Приобретение необходимых материалов для проведения ремонтных работ.</w:t>
            </w:r>
          </w:p>
        </w:tc>
        <w:tc>
          <w:tcPr>
            <w:tcW w:w="2366" w:type="dxa"/>
            <w:tcBorders>
              <w:top w:val="single" w:sz="4" w:space="0" w:color="auto"/>
              <w:left w:val="single" w:sz="4" w:space="0" w:color="000000"/>
              <w:bottom w:val="single" w:sz="4" w:space="0" w:color="000000"/>
              <w:right w:val="single" w:sz="4" w:space="0" w:color="000000"/>
            </w:tcBorders>
            <w:vAlign w:val="center"/>
            <w:hideMark/>
          </w:tcPr>
          <w:p w:rsidR="00130B2F" w:rsidRDefault="00130B2F">
            <w:pPr>
              <w:suppressLineNumbers/>
              <w:jc w:val="center"/>
              <w:rPr>
                <w:rFonts w:ascii="Times New Roman" w:eastAsia="Times New Roman" w:hAnsi="Times New Roman" w:cs="Times New Roman"/>
              </w:rPr>
            </w:pPr>
            <w:r>
              <w:rPr>
                <w:rFonts w:ascii="Times New Roman" w:eastAsia="Times New Roman" w:hAnsi="Times New Roman" w:cs="Times New Roman"/>
              </w:rPr>
              <w:t>Завхоз</w:t>
            </w:r>
          </w:p>
        </w:tc>
        <w:tc>
          <w:tcPr>
            <w:tcW w:w="1672" w:type="dxa"/>
            <w:tcBorders>
              <w:top w:val="single" w:sz="4" w:space="0" w:color="auto"/>
              <w:left w:val="single" w:sz="4" w:space="0" w:color="000000"/>
              <w:bottom w:val="single" w:sz="4" w:space="0" w:color="000000"/>
              <w:right w:val="single" w:sz="4" w:space="0" w:color="000000"/>
            </w:tcBorders>
          </w:tcPr>
          <w:p w:rsidR="00130B2F" w:rsidRDefault="00130B2F">
            <w:pPr>
              <w:suppressLineNumbers/>
              <w:jc w:val="center"/>
              <w:rPr>
                <w:rFonts w:ascii="Times New Roman" w:eastAsia="Times New Roman" w:hAnsi="Times New Roman" w:cs="Times New Roman"/>
              </w:rPr>
            </w:pPr>
          </w:p>
        </w:tc>
      </w:tr>
    </w:tbl>
    <w:p w:rsidR="00130B2F" w:rsidRDefault="00130B2F" w:rsidP="00130B2F">
      <w:pPr>
        <w:rPr>
          <w:rFonts w:ascii="Times New Roman" w:eastAsia="Calibri" w:hAnsi="Times New Roman" w:cs="Times New Roman"/>
        </w:rPr>
        <w:sectPr w:rsidR="00130B2F">
          <w:type w:val="continuous"/>
          <w:pgSz w:w="11906" w:h="16838"/>
          <w:pgMar w:top="1134" w:right="1701" w:bottom="1134" w:left="2127" w:header="709" w:footer="709" w:gutter="0"/>
          <w:pgNumType w:start="1"/>
          <w:cols w:space="720"/>
        </w:sectPr>
      </w:pPr>
    </w:p>
    <w:p w:rsidR="00130B2F" w:rsidRDefault="00130B2F" w:rsidP="00130B2F">
      <w:pPr>
        <w:tabs>
          <w:tab w:val="left" w:pos="851"/>
        </w:tabs>
        <w:ind w:firstLine="567"/>
        <w:jc w:val="both"/>
        <w:rPr>
          <w:rFonts w:ascii="Times New Roman" w:eastAsia="Calibri" w:hAnsi="Times New Roman" w:cs="Times New Roman"/>
          <w:b/>
        </w:rPr>
      </w:pPr>
      <w:r>
        <w:rPr>
          <w:rFonts w:ascii="Times New Roman" w:eastAsia="Calibri" w:hAnsi="Times New Roman" w:cs="Times New Roman"/>
          <w:b/>
        </w:rPr>
        <w:lastRenderedPageBreak/>
        <w:t>1.7. Общий вывод по первому разделу годового плана.</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В целом работу коллектива МБДОУ можно считать удовлетворительной. Многое сделано и это показал анализ результатов работы за предыдущий учебный год.</w:t>
      </w:r>
    </w:p>
    <w:p w:rsidR="00130B2F" w:rsidRDefault="00130B2F" w:rsidP="00130B2F">
      <w:pPr>
        <w:tabs>
          <w:tab w:val="left" w:pos="851"/>
        </w:tabs>
        <w:ind w:firstLine="567"/>
        <w:jc w:val="both"/>
        <w:rPr>
          <w:rFonts w:ascii="Times New Roman" w:eastAsia="Calibri" w:hAnsi="Times New Roman" w:cs="Times New Roman"/>
        </w:rPr>
      </w:pPr>
      <w:r>
        <w:rPr>
          <w:rFonts w:ascii="Times New Roman" w:eastAsia="Calibri" w:hAnsi="Times New Roman" w:cs="Times New Roman"/>
        </w:rPr>
        <w:t>Педагоги МБДОУ в течени</w:t>
      </w:r>
      <w:proofErr w:type="gramStart"/>
      <w:r>
        <w:rPr>
          <w:rFonts w:ascii="Times New Roman" w:eastAsia="Calibri" w:hAnsi="Times New Roman" w:cs="Times New Roman"/>
        </w:rPr>
        <w:t>и</w:t>
      </w:r>
      <w:proofErr w:type="gramEnd"/>
      <w:r>
        <w:rPr>
          <w:rFonts w:ascii="Times New Roman" w:eastAsia="Calibri" w:hAnsi="Times New Roman" w:cs="Times New Roman"/>
        </w:rPr>
        <w:t xml:space="preserve"> года вели систематическую и планомерную работу по разностороннему развитию детей, через интернет ресурсы и </w:t>
      </w:r>
      <w:proofErr w:type="spellStart"/>
      <w:r>
        <w:rPr>
          <w:rFonts w:ascii="Times New Roman" w:eastAsia="Calibri" w:hAnsi="Times New Roman" w:cs="Times New Roman"/>
        </w:rPr>
        <w:t>соцсети</w:t>
      </w:r>
      <w:proofErr w:type="spellEnd"/>
      <w:r>
        <w:rPr>
          <w:rFonts w:ascii="Times New Roman" w:eastAsia="Calibri" w:hAnsi="Times New Roman" w:cs="Times New Roman"/>
        </w:rPr>
        <w:t>..  Все вопросы развития и воспитания дошкольников педагоги  решали в тесном сотрудничестве с родителями, активно привлекая их к участию . Дошкольное учреждение уже на протяжении многих лет сотрудничает с ДГГ № 33, налажены добрососедские отношения. Педагоги учреждений совместно решают стоящие перед ними задачи в вопросах последовательного решения задач обучения и воспитания. Педагогическим коллективом были изучены и проанализированы Федеральная Образовательная Программа дошкольного образования, Федеральный Государственный Образовательный Стандарт  РФ, проведён мониторинг РППС на соответствие ФГОС РФ.</w:t>
      </w:r>
    </w:p>
    <w:p w:rsidR="00130B2F" w:rsidRDefault="00130B2F" w:rsidP="00130B2F">
      <w:pPr>
        <w:tabs>
          <w:tab w:val="left" w:pos="851"/>
        </w:tabs>
        <w:ind w:firstLine="567"/>
        <w:jc w:val="both"/>
        <w:rPr>
          <w:rFonts w:ascii="Times New Roman" w:eastAsia="Calibri" w:hAnsi="Times New Roman" w:cs="Times New Roman"/>
        </w:rPr>
      </w:pPr>
    </w:p>
    <w:p w:rsidR="00BC1530" w:rsidRDefault="00902857">
      <w:r>
        <w:rPr>
          <w:rFonts w:ascii="Times New Roman" w:hAnsi="Times New Roman" w:cs="Times New Roman"/>
          <w:noProof/>
        </w:rPr>
        <w:drawing>
          <wp:anchor distT="0" distB="0" distL="114300" distR="114300" simplePos="0" relativeHeight="251658240" behindDoc="1" locked="0" layoutInCell="1" allowOverlap="1" wp14:anchorId="78B9BA45" wp14:editId="082BE587">
            <wp:simplePos x="0" y="0"/>
            <wp:positionH relativeFrom="column">
              <wp:posOffset>1704975</wp:posOffset>
            </wp:positionH>
            <wp:positionV relativeFrom="paragraph">
              <wp:posOffset>217170</wp:posOffset>
            </wp:positionV>
            <wp:extent cx="1403350" cy="1303655"/>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857" w:rsidRDefault="00902857"/>
    <w:p w:rsidR="00902857" w:rsidRDefault="00902857"/>
    <w:p w:rsidR="00902857" w:rsidRPr="00902857" w:rsidRDefault="00902857">
      <w:pPr>
        <w:rPr>
          <w:rFonts w:ascii="Times New Roman" w:hAnsi="Times New Roman" w:cs="Times New Roman"/>
        </w:rPr>
      </w:pPr>
      <w:r>
        <w:rPr>
          <w:rFonts w:ascii="Times New Roman" w:hAnsi="Times New Roman" w:cs="Times New Roman"/>
        </w:rPr>
        <w:t xml:space="preserve">       Заведующий  </w:t>
      </w:r>
      <w:r w:rsidRPr="00902857">
        <w:rPr>
          <w:rFonts w:ascii="Times New Roman" w:hAnsi="Times New Roman" w:cs="Times New Roman"/>
        </w:rPr>
        <w:t xml:space="preserve">                                                                </w:t>
      </w:r>
      <w:proofErr w:type="spellStart"/>
      <w:r w:rsidRPr="00902857">
        <w:rPr>
          <w:rFonts w:ascii="Times New Roman" w:hAnsi="Times New Roman" w:cs="Times New Roman"/>
        </w:rPr>
        <w:t>В.П.Меренкова</w:t>
      </w:r>
      <w:bookmarkStart w:id="0" w:name="_GoBack"/>
      <w:bookmarkEnd w:id="0"/>
      <w:proofErr w:type="spellEnd"/>
    </w:p>
    <w:sectPr w:rsidR="00902857" w:rsidRPr="00902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4F8D"/>
    <w:multiLevelType w:val="hybridMultilevel"/>
    <w:tmpl w:val="24EA9164"/>
    <w:lvl w:ilvl="0" w:tplc="04190001">
      <w:start w:val="1"/>
      <w:numFmt w:val="bullet"/>
      <w:lvlText w:val=""/>
      <w:lvlJc w:val="left"/>
      <w:pPr>
        <w:ind w:left="916" w:hanging="360"/>
      </w:pPr>
      <w:rPr>
        <w:rFonts w:ascii="Symbol" w:hAnsi="Symbol" w:hint="default"/>
      </w:rPr>
    </w:lvl>
    <w:lvl w:ilvl="1" w:tplc="04190003">
      <w:start w:val="1"/>
      <w:numFmt w:val="bullet"/>
      <w:lvlText w:val="o"/>
      <w:lvlJc w:val="left"/>
      <w:pPr>
        <w:ind w:left="1636" w:hanging="360"/>
      </w:pPr>
      <w:rPr>
        <w:rFonts w:ascii="Courier New" w:hAnsi="Courier New" w:cs="Courier New" w:hint="default"/>
      </w:rPr>
    </w:lvl>
    <w:lvl w:ilvl="2" w:tplc="04190005">
      <w:start w:val="1"/>
      <w:numFmt w:val="bullet"/>
      <w:lvlText w:val=""/>
      <w:lvlJc w:val="left"/>
      <w:pPr>
        <w:ind w:left="2356" w:hanging="360"/>
      </w:pPr>
      <w:rPr>
        <w:rFonts w:ascii="Wingdings" w:hAnsi="Wingdings" w:hint="default"/>
      </w:rPr>
    </w:lvl>
    <w:lvl w:ilvl="3" w:tplc="04190001">
      <w:start w:val="1"/>
      <w:numFmt w:val="bullet"/>
      <w:lvlText w:val=""/>
      <w:lvlJc w:val="left"/>
      <w:pPr>
        <w:ind w:left="3076" w:hanging="360"/>
      </w:pPr>
      <w:rPr>
        <w:rFonts w:ascii="Symbol" w:hAnsi="Symbol" w:hint="default"/>
      </w:rPr>
    </w:lvl>
    <w:lvl w:ilvl="4" w:tplc="04190003">
      <w:start w:val="1"/>
      <w:numFmt w:val="bullet"/>
      <w:lvlText w:val="o"/>
      <w:lvlJc w:val="left"/>
      <w:pPr>
        <w:ind w:left="3796" w:hanging="360"/>
      </w:pPr>
      <w:rPr>
        <w:rFonts w:ascii="Courier New" w:hAnsi="Courier New" w:cs="Courier New" w:hint="default"/>
      </w:rPr>
    </w:lvl>
    <w:lvl w:ilvl="5" w:tplc="04190005">
      <w:start w:val="1"/>
      <w:numFmt w:val="bullet"/>
      <w:lvlText w:val=""/>
      <w:lvlJc w:val="left"/>
      <w:pPr>
        <w:ind w:left="4516" w:hanging="360"/>
      </w:pPr>
      <w:rPr>
        <w:rFonts w:ascii="Wingdings" w:hAnsi="Wingdings" w:hint="default"/>
      </w:rPr>
    </w:lvl>
    <w:lvl w:ilvl="6" w:tplc="04190001">
      <w:start w:val="1"/>
      <w:numFmt w:val="bullet"/>
      <w:lvlText w:val=""/>
      <w:lvlJc w:val="left"/>
      <w:pPr>
        <w:ind w:left="5236" w:hanging="360"/>
      </w:pPr>
      <w:rPr>
        <w:rFonts w:ascii="Symbol" w:hAnsi="Symbol" w:hint="default"/>
      </w:rPr>
    </w:lvl>
    <w:lvl w:ilvl="7" w:tplc="04190003">
      <w:start w:val="1"/>
      <w:numFmt w:val="bullet"/>
      <w:lvlText w:val="o"/>
      <w:lvlJc w:val="left"/>
      <w:pPr>
        <w:ind w:left="5956" w:hanging="360"/>
      </w:pPr>
      <w:rPr>
        <w:rFonts w:ascii="Courier New" w:hAnsi="Courier New" w:cs="Courier New" w:hint="default"/>
      </w:rPr>
    </w:lvl>
    <w:lvl w:ilvl="8" w:tplc="04190005">
      <w:start w:val="1"/>
      <w:numFmt w:val="bullet"/>
      <w:lvlText w:val=""/>
      <w:lvlJc w:val="left"/>
      <w:pPr>
        <w:ind w:left="6676" w:hanging="360"/>
      </w:pPr>
      <w:rPr>
        <w:rFonts w:ascii="Wingdings" w:hAnsi="Wingdings" w:hint="default"/>
      </w:rPr>
    </w:lvl>
  </w:abstractNum>
  <w:abstractNum w:abstractNumId="1">
    <w:nsid w:val="1DC71D74"/>
    <w:multiLevelType w:val="multilevel"/>
    <w:tmpl w:val="0ED44822"/>
    <w:lvl w:ilvl="0">
      <w:start w:val="1"/>
      <w:numFmt w:val="decimal"/>
      <w:lvlText w:val="%1."/>
      <w:lvlJc w:val="left"/>
      <w:pPr>
        <w:ind w:left="927" w:hanging="360"/>
      </w:pPr>
    </w:lvl>
    <w:lvl w:ilvl="1">
      <w:start w:val="6"/>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nsid w:val="36D40F1F"/>
    <w:multiLevelType w:val="hybridMultilevel"/>
    <w:tmpl w:val="AE1CEF86"/>
    <w:lvl w:ilvl="0" w:tplc="0419000D">
      <w:start w:val="1"/>
      <w:numFmt w:val="bullet"/>
      <w:lvlText w:val=""/>
      <w:lvlJc w:val="left"/>
      <w:pPr>
        <w:ind w:left="1287" w:hanging="360"/>
      </w:pPr>
      <w:rPr>
        <w:rFonts w:ascii="Wingdings" w:hAnsi="Wingdings" w:hint="default"/>
        <w:b/>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42351EB0"/>
    <w:multiLevelType w:val="hybridMultilevel"/>
    <w:tmpl w:val="EF16D660"/>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4A6C4C"/>
    <w:multiLevelType w:val="hybridMultilevel"/>
    <w:tmpl w:val="942C0184"/>
    <w:lvl w:ilvl="0" w:tplc="891A46A2">
      <w:start w:val="1"/>
      <w:numFmt w:val="decimal"/>
      <w:lvlText w:val="%1."/>
      <w:lvlJc w:val="left"/>
      <w:pPr>
        <w:ind w:left="1287" w:hanging="360"/>
      </w:pPr>
      <w:rPr>
        <w:b/>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6550003F"/>
    <w:multiLevelType w:val="hybridMultilevel"/>
    <w:tmpl w:val="18BC2F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F0"/>
    <w:rsid w:val="00130B2F"/>
    <w:rsid w:val="00793E95"/>
    <w:rsid w:val="00902857"/>
    <w:rsid w:val="00BC1530"/>
    <w:rsid w:val="00DA3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B2F"/>
    <w:pPr>
      <w:spacing w:after="200" w:line="276" w:lineRule="auto"/>
    </w:pPr>
    <w:rPr>
      <w:rFonts w:ascii="Times New Roman" w:eastAsiaTheme="minorHAnsi" w:hAnsi="Times New Roman" w:cs="Times New Roman"/>
      <w:color w:val="auto"/>
      <w:lang w:eastAsia="en-US"/>
    </w:rPr>
  </w:style>
  <w:style w:type="paragraph" w:styleId="a4">
    <w:name w:val="List Paragraph"/>
    <w:basedOn w:val="a"/>
    <w:uiPriority w:val="34"/>
    <w:qFormat/>
    <w:rsid w:val="00130B2F"/>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apple-converted-space">
    <w:name w:val="apple-converted-space"/>
    <w:basedOn w:val="a0"/>
    <w:rsid w:val="00130B2F"/>
  </w:style>
  <w:style w:type="character" w:customStyle="1" w:styleId="hps">
    <w:name w:val="hps"/>
    <w:basedOn w:val="a0"/>
    <w:rsid w:val="00130B2F"/>
  </w:style>
  <w:style w:type="table" w:styleId="a5">
    <w:name w:val="Table Grid"/>
    <w:basedOn w:val="a1"/>
    <w:uiPriority w:val="59"/>
    <w:rsid w:val="00130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130B2F"/>
    <w:rPr>
      <w:b/>
      <w:bCs/>
    </w:rPr>
  </w:style>
  <w:style w:type="paragraph" w:styleId="a7">
    <w:name w:val="Balloon Text"/>
    <w:basedOn w:val="a"/>
    <w:link w:val="a8"/>
    <w:uiPriority w:val="99"/>
    <w:semiHidden/>
    <w:unhideWhenUsed/>
    <w:rsid w:val="00793E95"/>
    <w:rPr>
      <w:rFonts w:ascii="Tahoma" w:hAnsi="Tahoma" w:cs="Tahoma"/>
      <w:sz w:val="16"/>
      <w:szCs w:val="16"/>
    </w:rPr>
  </w:style>
  <w:style w:type="character" w:customStyle="1" w:styleId="a8">
    <w:name w:val="Текст выноски Знак"/>
    <w:basedOn w:val="a0"/>
    <w:link w:val="a7"/>
    <w:uiPriority w:val="99"/>
    <w:semiHidden/>
    <w:rsid w:val="00793E95"/>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B2F"/>
    <w:pPr>
      <w:spacing w:after="200" w:line="276" w:lineRule="auto"/>
    </w:pPr>
    <w:rPr>
      <w:rFonts w:ascii="Times New Roman" w:eastAsiaTheme="minorHAnsi" w:hAnsi="Times New Roman" w:cs="Times New Roman"/>
      <w:color w:val="auto"/>
      <w:lang w:eastAsia="en-US"/>
    </w:rPr>
  </w:style>
  <w:style w:type="paragraph" w:styleId="a4">
    <w:name w:val="List Paragraph"/>
    <w:basedOn w:val="a"/>
    <w:uiPriority w:val="34"/>
    <w:qFormat/>
    <w:rsid w:val="00130B2F"/>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apple-converted-space">
    <w:name w:val="apple-converted-space"/>
    <w:basedOn w:val="a0"/>
    <w:rsid w:val="00130B2F"/>
  </w:style>
  <w:style w:type="character" w:customStyle="1" w:styleId="hps">
    <w:name w:val="hps"/>
    <w:basedOn w:val="a0"/>
    <w:rsid w:val="00130B2F"/>
  </w:style>
  <w:style w:type="table" w:styleId="a5">
    <w:name w:val="Table Grid"/>
    <w:basedOn w:val="a1"/>
    <w:uiPriority w:val="59"/>
    <w:rsid w:val="00130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130B2F"/>
    <w:rPr>
      <w:b/>
      <w:bCs/>
    </w:rPr>
  </w:style>
  <w:style w:type="paragraph" w:styleId="a7">
    <w:name w:val="Balloon Text"/>
    <w:basedOn w:val="a"/>
    <w:link w:val="a8"/>
    <w:uiPriority w:val="99"/>
    <w:semiHidden/>
    <w:unhideWhenUsed/>
    <w:rsid w:val="00793E95"/>
    <w:rPr>
      <w:rFonts w:ascii="Tahoma" w:hAnsi="Tahoma" w:cs="Tahoma"/>
      <w:sz w:val="16"/>
      <w:szCs w:val="16"/>
    </w:rPr>
  </w:style>
  <w:style w:type="character" w:customStyle="1" w:styleId="a8">
    <w:name w:val="Текст выноски Знак"/>
    <w:basedOn w:val="a0"/>
    <w:link w:val="a7"/>
    <w:uiPriority w:val="99"/>
    <w:semiHidden/>
    <w:rsid w:val="00793E95"/>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1170">
      <w:bodyDiv w:val="1"/>
      <w:marLeft w:val="0"/>
      <w:marRight w:val="0"/>
      <w:marTop w:val="0"/>
      <w:marBottom w:val="0"/>
      <w:divBdr>
        <w:top w:val="none" w:sz="0" w:space="0" w:color="auto"/>
        <w:left w:val="none" w:sz="0" w:space="0" w:color="auto"/>
        <w:bottom w:val="none" w:sz="0" w:space="0" w:color="auto"/>
        <w:right w:val="none" w:sz="0" w:space="0" w:color="auto"/>
      </w:divBdr>
    </w:div>
    <w:div w:id="8092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42"/>
    </mc:Choice>
    <mc:Fallback>
      <c:style val="42"/>
    </mc:Fallback>
  </mc:AlternateContent>
  <c:chart>
    <c:autoTitleDeleted val="0"/>
    <c:view3D>
      <c:rotX val="50"/>
      <c:rotY val="40"/>
      <c:depthPercent val="60"/>
      <c:rAngAx val="1"/>
    </c:view3D>
    <c:floor>
      <c:thickness val="0"/>
    </c:floor>
    <c:sideWall>
      <c:thickness val="0"/>
      <c:spPr>
        <a:solidFill>
          <a:schemeClr val="bg1"/>
        </a:solidFill>
      </c:spPr>
    </c:sideWall>
    <c:backWall>
      <c:thickness val="0"/>
      <c:spPr>
        <a:solidFill>
          <a:schemeClr val="bg1"/>
        </a:solidFill>
      </c:spPr>
    </c:backWall>
    <c:plotArea>
      <c:layout>
        <c:manualLayout>
          <c:layoutTarget val="inner"/>
          <c:xMode val="edge"/>
          <c:yMode val="edge"/>
          <c:x val="0.18861483717697344"/>
          <c:y val="2.5304469981068597E-2"/>
          <c:w val="0.55563736624268123"/>
          <c:h val="0.58825165738652241"/>
        </c:manualLayout>
      </c:layout>
      <c:bar3DChart>
        <c:barDir val="col"/>
        <c:grouping val="standard"/>
        <c:varyColors val="0"/>
        <c:ser>
          <c:idx val="0"/>
          <c:order val="0"/>
          <c:tx>
            <c:strRef>
              <c:f>Лист1!$B$1</c:f>
              <c:strCache>
                <c:ptCount val="1"/>
                <c:pt idx="0">
                  <c:v>Низкий уровень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Эстетический вкус</c:v>
                </c:pt>
                <c:pt idx="1">
                  <c:v>Аппликация</c:v>
                </c:pt>
                <c:pt idx="2">
                  <c:v>Лепка</c:v>
                </c:pt>
                <c:pt idx="3">
                  <c:v>Рисование</c:v>
                </c:pt>
                <c:pt idx="4">
                  <c:v>Творчество</c:v>
                </c:pt>
                <c:pt idx="5">
                  <c:v>аккуратность</c:v>
                </c:pt>
                <c:pt idx="6">
                  <c:v>Проявление креативности</c:v>
                </c:pt>
              </c:strCache>
            </c:strRef>
          </c:cat>
          <c:val>
            <c:numRef>
              <c:f>Лист1!$B$2:$B$8</c:f>
              <c:numCache>
                <c:formatCode>General</c:formatCode>
                <c:ptCount val="7"/>
                <c:pt idx="0">
                  <c:v>3</c:v>
                </c:pt>
                <c:pt idx="1">
                  <c:v>7</c:v>
                </c:pt>
                <c:pt idx="2">
                  <c:v>9</c:v>
                </c:pt>
                <c:pt idx="3">
                  <c:v>16</c:v>
                </c:pt>
                <c:pt idx="4">
                  <c:v>8</c:v>
                </c:pt>
                <c:pt idx="5">
                  <c:v>11</c:v>
                </c:pt>
                <c:pt idx="6">
                  <c:v>9</c:v>
                </c:pt>
              </c:numCache>
            </c:numRef>
          </c:val>
          <c:extLst xmlns:c16r2="http://schemas.microsoft.com/office/drawing/2015/06/chart">
            <c:ext xmlns:c16="http://schemas.microsoft.com/office/drawing/2014/chart" uri="{C3380CC4-5D6E-409C-BE32-E72D297353CC}">
              <c16:uniqueId val="{00000000-2F5A-4B8D-84B8-1F216DDE3D07}"/>
            </c:ext>
          </c:extLst>
        </c:ser>
        <c:ser>
          <c:idx val="1"/>
          <c:order val="1"/>
          <c:tx>
            <c:strRef>
              <c:f>Лист1!$C$1</c:f>
              <c:strCache>
                <c:ptCount val="1"/>
                <c:pt idx="0">
                  <c:v>Средний уровень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Эстетический вкус</c:v>
                </c:pt>
                <c:pt idx="1">
                  <c:v>Аппликация</c:v>
                </c:pt>
                <c:pt idx="2">
                  <c:v>Лепка</c:v>
                </c:pt>
                <c:pt idx="3">
                  <c:v>Рисование</c:v>
                </c:pt>
                <c:pt idx="4">
                  <c:v>Творчество</c:v>
                </c:pt>
                <c:pt idx="5">
                  <c:v>аккуратность</c:v>
                </c:pt>
                <c:pt idx="6">
                  <c:v>Проявление креативности</c:v>
                </c:pt>
              </c:strCache>
            </c:strRef>
          </c:cat>
          <c:val>
            <c:numRef>
              <c:f>Лист1!$C$2:$C$8</c:f>
              <c:numCache>
                <c:formatCode>General</c:formatCode>
                <c:ptCount val="7"/>
                <c:pt idx="0">
                  <c:v>82</c:v>
                </c:pt>
                <c:pt idx="1">
                  <c:v>78</c:v>
                </c:pt>
                <c:pt idx="2">
                  <c:v>80</c:v>
                </c:pt>
                <c:pt idx="3">
                  <c:v>75</c:v>
                </c:pt>
                <c:pt idx="4">
                  <c:v>84</c:v>
                </c:pt>
                <c:pt idx="5">
                  <c:v>82</c:v>
                </c:pt>
                <c:pt idx="6">
                  <c:v>79</c:v>
                </c:pt>
              </c:numCache>
            </c:numRef>
          </c:val>
          <c:extLst xmlns:c16r2="http://schemas.microsoft.com/office/drawing/2015/06/chart">
            <c:ext xmlns:c16="http://schemas.microsoft.com/office/drawing/2014/chart" uri="{C3380CC4-5D6E-409C-BE32-E72D297353CC}">
              <c16:uniqueId val="{00000001-2F5A-4B8D-84B8-1F216DDE3D07}"/>
            </c:ext>
          </c:extLst>
        </c:ser>
        <c:ser>
          <c:idx val="2"/>
          <c:order val="2"/>
          <c:tx>
            <c:strRef>
              <c:f>Лист1!$D$1</c:f>
              <c:strCache>
                <c:ptCount val="1"/>
                <c:pt idx="0">
                  <c:v>Высокий уровень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Эстетический вкус</c:v>
                </c:pt>
                <c:pt idx="1">
                  <c:v>Аппликация</c:v>
                </c:pt>
                <c:pt idx="2">
                  <c:v>Лепка</c:v>
                </c:pt>
                <c:pt idx="3">
                  <c:v>Рисование</c:v>
                </c:pt>
                <c:pt idx="4">
                  <c:v>Творчество</c:v>
                </c:pt>
                <c:pt idx="5">
                  <c:v>аккуратность</c:v>
                </c:pt>
                <c:pt idx="6">
                  <c:v>Проявление креативности</c:v>
                </c:pt>
              </c:strCache>
            </c:strRef>
          </c:cat>
          <c:val>
            <c:numRef>
              <c:f>Лист1!$D$2:$D$8</c:f>
              <c:numCache>
                <c:formatCode>General</c:formatCode>
                <c:ptCount val="7"/>
                <c:pt idx="0">
                  <c:v>15</c:v>
                </c:pt>
                <c:pt idx="1">
                  <c:v>15</c:v>
                </c:pt>
                <c:pt idx="2">
                  <c:v>11</c:v>
                </c:pt>
                <c:pt idx="3">
                  <c:v>9</c:v>
                </c:pt>
                <c:pt idx="4">
                  <c:v>8</c:v>
                </c:pt>
                <c:pt idx="5">
                  <c:v>7</c:v>
                </c:pt>
                <c:pt idx="6">
                  <c:v>13</c:v>
                </c:pt>
              </c:numCache>
            </c:numRef>
          </c:val>
          <c:extLst xmlns:c16r2="http://schemas.microsoft.com/office/drawing/2015/06/chart">
            <c:ext xmlns:c16="http://schemas.microsoft.com/office/drawing/2014/chart" uri="{C3380CC4-5D6E-409C-BE32-E72D297353CC}">
              <c16:uniqueId val="{00000002-2F5A-4B8D-84B8-1F216DDE3D07}"/>
            </c:ext>
          </c:extLst>
        </c:ser>
        <c:dLbls>
          <c:showLegendKey val="0"/>
          <c:showVal val="0"/>
          <c:showCatName val="0"/>
          <c:showSerName val="0"/>
          <c:showPercent val="0"/>
          <c:showBubbleSize val="0"/>
        </c:dLbls>
        <c:gapWidth val="166"/>
        <c:shape val="box"/>
        <c:axId val="228026240"/>
        <c:axId val="228027776"/>
        <c:axId val="227995648"/>
      </c:bar3DChart>
      <c:catAx>
        <c:axId val="228026240"/>
        <c:scaling>
          <c:orientation val="minMax"/>
        </c:scaling>
        <c:delete val="0"/>
        <c:axPos val="b"/>
        <c:numFmt formatCode="General" sourceLinked="0"/>
        <c:majorTickMark val="out"/>
        <c:minorTickMark val="none"/>
        <c:tickLblPos val="nextTo"/>
        <c:crossAx val="228027776"/>
        <c:crosses val="autoZero"/>
        <c:auto val="1"/>
        <c:lblAlgn val="ctr"/>
        <c:lblOffset val="100"/>
        <c:noMultiLvlLbl val="0"/>
      </c:catAx>
      <c:valAx>
        <c:axId val="228027776"/>
        <c:scaling>
          <c:orientation val="minMax"/>
        </c:scaling>
        <c:delete val="0"/>
        <c:axPos val="l"/>
        <c:majorGridlines>
          <c:spPr>
            <a:effectLst>
              <a:outerShdw blurRad="50800" dist="50800" dir="5400000" algn="ctr" rotWithShape="0">
                <a:srgbClr val="000000">
                  <a:alpha val="40000"/>
                </a:srgbClr>
              </a:outerShdw>
            </a:effectLst>
          </c:spPr>
        </c:majorGridlines>
        <c:numFmt formatCode="General" sourceLinked="1"/>
        <c:majorTickMark val="out"/>
        <c:minorTickMark val="none"/>
        <c:tickLblPos val="nextTo"/>
        <c:crossAx val="228026240"/>
        <c:crosses val="autoZero"/>
        <c:crossBetween val="between"/>
      </c:valAx>
      <c:serAx>
        <c:axId val="227995648"/>
        <c:scaling>
          <c:orientation val="minMax"/>
        </c:scaling>
        <c:delete val="0"/>
        <c:axPos val="b"/>
        <c:majorTickMark val="out"/>
        <c:minorTickMark val="none"/>
        <c:tickLblPos val="nextTo"/>
        <c:crossAx val="228027776"/>
        <c:crosses val="autoZero"/>
      </c:serAx>
      <c:spPr>
        <a:pattFill prst="diagBrick">
          <a:fgClr>
            <a:schemeClr val="accent1">
              <a:lumMod val="60000"/>
              <a:lumOff val="40000"/>
            </a:schemeClr>
          </a:fgClr>
          <a:bgClr>
            <a:schemeClr val="bg1"/>
          </a:bgClr>
        </a:patt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plotArea>
    <c:legend>
      <c:legendPos val="r"/>
      <c:overlay val="0"/>
    </c:legend>
    <c:plotVisOnly val="1"/>
    <c:dispBlanksAs val="gap"/>
    <c:showDLblsOverMax val="0"/>
  </c:chart>
  <c:spPr>
    <a:pattFill prst="wdUpDiag">
      <a:fgClr>
        <a:schemeClr val="accent1">
          <a:lumMod val="60000"/>
          <a:lumOff val="40000"/>
        </a:schemeClr>
      </a:fgClr>
      <a:bgClr>
        <a:schemeClr val="bg1"/>
      </a:bgClr>
    </a:pattFill>
    <a:ln w="25400" cap="flat" cmpd="sng" algn="ctr">
      <a:solidFill>
        <a:schemeClr val="dk1"/>
      </a:solidFill>
      <a:prstDash val="solid"/>
    </a:ln>
    <a:effectLst/>
  </c:spPr>
  <c:txPr>
    <a:bodyPr/>
    <a:lstStyle/>
    <a:p>
      <a:pPr>
        <a:defRPr>
          <a:ln>
            <a:solidFill>
              <a:schemeClr val="tx1"/>
            </a:solidFill>
          </a:ln>
          <a:solidFill>
            <a:schemeClr val="dk1"/>
          </a:solidFill>
          <a:latin typeface="+mn-lt"/>
          <a:ea typeface="+mn-ea"/>
          <a:cs typeface="+mn-c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0"/>
      <c:rAngAx val="0"/>
      <c:perspective val="30"/>
    </c:view3D>
    <c:floor>
      <c:thickness val="0"/>
    </c:floor>
    <c:sideWall>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ideWall>
    <c:backWall>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backWall>
    <c:plotArea>
      <c:layout>
        <c:manualLayout>
          <c:layoutTarget val="inner"/>
          <c:xMode val="edge"/>
          <c:yMode val="edge"/>
          <c:x val="7.6914012614094876E-2"/>
          <c:y val="5.0160629921259837E-2"/>
          <c:w val="0.51132508436445467"/>
          <c:h val="0.45475625546806642"/>
        </c:manualLayout>
      </c:layout>
      <c:bar3DChart>
        <c:barDir val="col"/>
        <c:grouping val="standard"/>
        <c:varyColors val="0"/>
        <c:ser>
          <c:idx val="0"/>
          <c:order val="0"/>
          <c:tx>
            <c:strRef>
              <c:f>Лист1!$B$1</c:f>
              <c:strCache>
                <c:ptCount val="1"/>
                <c:pt idx="0">
                  <c:v>низкий уровень</c:v>
                </c:pt>
              </c:strCache>
            </c:strRef>
          </c:tx>
          <c:invertIfNegative val="0"/>
          <c:cat>
            <c:strRef>
              <c:f>Лист1!$A$2:$A$8</c:f>
              <c:strCache>
                <c:ptCount val="7"/>
                <c:pt idx="0">
                  <c:v>Количественый счет</c:v>
                </c:pt>
                <c:pt idx="1">
                  <c:v>Порядковый счет</c:v>
                </c:pt>
                <c:pt idx="2">
                  <c:v>Состав числа з 2-х меньших</c:v>
                </c:pt>
                <c:pt idx="3">
                  <c:v>Геометрич. фигуры и тела</c:v>
                </c:pt>
                <c:pt idx="4">
                  <c:v>Измерение условной меркой</c:v>
                </c:pt>
                <c:pt idx="5">
                  <c:v>Ориентировка во времени</c:v>
                </c:pt>
                <c:pt idx="6">
                  <c:v>Ориентировка в  пространстве и на плоскости</c:v>
                </c:pt>
              </c:strCache>
            </c:strRef>
          </c:cat>
          <c:val>
            <c:numRef>
              <c:f>Лист1!$B$2:$B$8</c:f>
              <c:numCache>
                <c:formatCode>General</c:formatCode>
                <c:ptCount val="7"/>
                <c:pt idx="0">
                  <c:v>4</c:v>
                </c:pt>
                <c:pt idx="1">
                  <c:v>1</c:v>
                </c:pt>
                <c:pt idx="2">
                  <c:v>9</c:v>
                </c:pt>
                <c:pt idx="3">
                  <c:v>1</c:v>
                </c:pt>
                <c:pt idx="4">
                  <c:v>7</c:v>
                </c:pt>
                <c:pt idx="5">
                  <c:v>3</c:v>
                </c:pt>
                <c:pt idx="6">
                  <c:v>6</c:v>
                </c:pt>
              </c:numCache>
            </c:numRef>
          </c:val>
          <c:extLst xmlns:c16r2="http://schemas.microsoft.com/office/drawing/2015/06/chart">
            <c:ext xmlns:c16="http://schemas.microsoft.com/office/drawing/2014/chart" uri="{C3380CC4-5D6E-409C-BE32-E72D297353CC}">
              <c16:uniqueId val="{00000000-6E50-48BD-8443-4805C2A05C31}"/>
            </c:ext>
          </c:extLst>
        </c:ser>
        <c:ser>
          <c:idx val="1"/>
          <c:order val="1"/>
          <c:tx>
            <c:strRef>
              <c:f>Лист1!$C$1</c:f>
              <c:strCache>
                <c:ptCount val="1"/>
                <c:pt idx="0">
                  <c:v>средний уровень</c:v>
                </c:pt>
              </c:strCache>
            </c:strRef>
          </c:tx>
          <c:invertIfNegative val="0"/>
          <c:cat>
            <c:strRef>
              <c:f>Лист1!$A$2:$A$8</c:f>
              <c:strCache>
                <c:ptCount val="7"/>
                <c:pt idx="0">
                  <c:v>Количественый счет</c:v>
                </c:pt>
                <c:pt idx="1">
                  <c:v>Порядковый счет</c:v>
                </c:pt>
                <c:pt idx="2">
                  <c:v>Состав числа з 2-х меньших</c:v>
                </c:pt>
                <c:pt idx="3">
                  <c:v>Геометрич. фигуры и тела</c:v>
                </c:pt>
                <c:pt idx="4">
                  <c:v>Измерение условной меркой</c:v>
                </c:pt>
                <c:pt idx="5">
                  <c:v>Ориентировка во времени</c:v>
                </c:pt>
                <c:pt idx="6">
                  <c:v>Ориентировка в  пространстве и на плоскости</c:v>
                </c:pt>
              </c:strCache>
            </c:strRef>
          </c:cat>
          <c:val>
            <c:numRef>
              <c:f>Лист1!$C$2:$C$8</c:f>
              <c:numCache>
                <c:formatCode>General</c:formatCode>
                <c:ptCount val="7"/>
                <c:pt idx="0">
                  <c:v>30</c:v>
                </c:pt>
                <c:pt idx="1">
                  <c:v>16</c:v>
                </c:pt>
                <c:pt idx="2">
                  <c:v>69</c:v>
                </c:pt>
                <c:pt idx="3">
                  <c:v>74</c:v>
                </c:pt>
                <c:pt idx="4">
                  <c:v>90</c:v>
                </c:pt>
                <c:pt idx="5">
                  <c:v>71</c:v>
                </c:pt>
                <c:pt idx="6">
                  <c:v>75</c:v>
                </c:pt>
              </c:numCache>
            </c:numRef>
          </c:val>
          <c:extLst xmlns:c16r2="http://schemas.microsoft.com/office/drawing/2015/06/chart">
            <c:ext xmlns:c16="http://schemas.microsoft.com/office/drawing/2014/chart" uri="{C3380CC4-5D6E-409C-BE32-E72D297353CC}">
              <c16:uniqueId val="{00000001-6E50-48BD-8443-4805C2A05C31}"/>
            </c:ext>
          </c:extLst>
        </c:ser>
        <c:ser>
          <c:idx val="2"/>
          <c:order val="2"/>
          <c:tx>
            <c:strRef>
              <c:f>Лист1!$D$1</c:f>
              <c:strCache>
                <c:ptCount val="1"/>
                <c:pt idx="0">
                  <c:v>высокий уровень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Лист1!$A$2:$A$8</c:f>
              <c:strCache>
                <c:ptCount val="7"/>
                <c:pt idx="0">
                  <c:v>Количественый счет</c:v>
                </c:pt>
                <c:pt idx="1">
                  <c:v>Порядковый счет</c:v>
                </c:pt>
                <c:pt idx="2">
                  <c:v>Состав числа з 2-х меньших</c:v>
                </c:pt>
                <c:pt idx="3">
                  <c:v>Геометрич. фигуры и тела</c:v>
                </c:pt>
                <c:pt idx="4">
                  <c:v>Измерение условной меркой</c:v>
                </c:pt>
                <c:pt idx="5">
                  <c:v>Ориентировка во времени</c:v>
                </c:pt>
                <c:pt idx="6">
                  <c:v>Ориентировка в  пространстве и на плоскости</c:v>
                </c:pt>
              </c:strCache>
            </c:strRef>
          </c:cat>
          <c:val>
            <c:numRef>
              <c:f>Лист1!$D$2:$D$8</c:f>
              <c:numCache>
                <c:formatCode>General</c:formatCode>
                <c:ptCount val="7"/>
                <c:pt idx="0">
                  <c:v>22</c:v>
                </c:pt>
                <c:pt idx="1">
                  <c:v>39</c:v>
                </c:pt>
                <c:pt idx="2">
                  <c:v>23</c:v>
                </c:pt>
                <c:pt idx="3">
                  <c:v>25</c:v>
                </c:pt>
                <c:pt idx="4">
                  <c:v>3</c:v>
                </c:pt>
                <c:pt idx="5">
                  <c:v>26</c:v>
                </c:pt>
                <c:pt idx="6">
                  <c:v>19</c:v>
                </c:pt>
              </c:numCache>
            </c:numRef>
          </c:val>
          <c:extLst xmlns:c16r2="http://schemas.microsoft.com/office/drawing/2015/06/chart">
            <c:ext xmlns:c16="http://schemas.microsoft.com/office/drawing/2014/chart" uri="{C3380CC4-5D6E-409C-BE32-E72D297353CC}">
              <c16:uniqueId val="{00000002-6E50-48BD-8443-4805C2A05C31}"/>
            </c:ext>
          </c:extLst>
        </c:ser>
        <c:dLbls>
          <c:showLegendKey val="0"/>
          <c:showVal val="0"/>
          <c:showCatName val="0"/>
          <c:showSerName val="0"/>
          <c:showPercent val="0"/>
          <c:showBubbleSize val="0"/>
        </c:dLbls>
        <c:gapWidth val="150"/>
        <c:shape val="cone"/>
        <c:axId val="228061184"/>
        <c:axId val="228062720"/>
        <c:axId val="227997888"/>
      </c:bar3DChart>
      <c:catAx>
        <c:axId val="228061184"/>
        <c:scaling>
          <c:orientation val="minMax"/>
        </c:scaling>
        <c:delete val="0"/>
        <c:axPos val="b"/>
        <c:numFmt formatCode="General" sourceLinked="0"/>
        <c:majorTickMark val="out"/>
        <c:minorTickMark val="none"/>
        <c:tickLblPos val="nextTo"/>
        <c:txPr>
          <a:bodyPr/>
          <a:lstStyle/>
          <a:p>
            <a:pPr>
              <a:defRPr sz="800">
                <a:ln>
                  <a:solidFill>
                    <a:sysClr val="windowText" lastClr="000000"/>
                  </a:solidFill>
                </a:ln>
              </a:defRPr>
            </a:pPr>
            <a:endParaRPr lang="ru-RU"/>
          </a:p>
        </c:txPr>
        <c:crossAx val="228062720"/>
        <c:crosses val="autoZero"/>
        <c:auto val="1"/>
        <c:lblAlgn val="ctr"/>
        <c:lblOffset val="100"/>
        <c:noMultiLvlLbl val="0"/>
      </c:catAx>
      <c:valAx>
        <c:axId val="228062720"/>
        <c:scaling>
          <c:orientation val="minMax"/>
        </c:scaling>
        <c:delete val="0"/>
        <c:axPos val="l"/>
        <c:majorGridlines>
          <c:spPr>
            <a:ln w="25400" cap="flat" cmpd="sng" algn="ctr">
              <a:solidFill>
                <a:schemeClr val="accent5"/>
              </a:solidFill>
              <a:prstDash val="solid"/>
            </a:ln>
            <a:effectLst>
              <a:outerShdw blurRad="40000" dist="20000" dir="5400000" rotWithShape="0">
                <a:srgbClr val="000000">
                  <a:alpha val="38000"/>
                </a:srgbClr>
              </a:outerShdw>
            </a:effectLst>
          </c:spPr>
        </c:majorGridlines>
        <c:numFmt formatCode="General" sourceLinked="1"/>
        <c:majorTickMark val="out"/>
        <c:minorTickMark val="none"/>
        <c:tickLblPos val="nextTo"/>
        <c:txPr>
          <a:bodyPr/>
          <a:lstStyle/>
          <a:p>
            <a:pPr>
              <a:defRPr b="0">
                <a:ln>
                  <a:solidFill>
                    <a:schemeClr val="tx1"/>
                  </a:solidFill>
                </a:ln>
              </a:defRPr>
            </a:pPr>
            <a:endParaRPr lang="ru-RU"/>
          </a:p>
        </c:txPr>
        <c:crossAx val="228061184"/>
        <c:crosses val="autoZero"/>
        <c:crossBetween val="between"/>
      </c:valAx>
      <c:serAx>
        <c:axId val="227997888"/>
        <c:scaling>
          <c:orientation val="minMax"/>
        </c:scaling>
        <c:delete val="0"/>
        <c:axPos val="b"/>
        <c:majorTickMark val="out"/>
        <c:minorTickMark val="none"/>
        <c:tickLblPos val="nextTo"/>
        <c:txPr>
          <a:bodyPr/>
          <a:lstStyle/>
          <a:p>
            <a:pPr>
              <a:defRPr>
                <a:ln>
                  <a:solidFill>
                    <a:sysClr val="windowText" lastClr="000000"/>
                  </a:solidFill>
                </a:ln>
              </a:defRPr>
            </a:pPr>
            <a:endParaRPr lang="ru-RU"/>
          </a:p>
        </c:txPr>
        <c:crossAx val="228062720"/>
        <c:crosses val="autoZero"/>
      </c:serAx>
      <c:spPr>
        <a:pattFill prst="pct5">
          <a:fgClr>
            <a:schemeClr val="accent2">
              <a:lumMod val="40000"/>
              <a:lumOff val="60000"/>
            </a:schemeClr>
          </a:fgClr>
          <a:bgClr>
            <a:schemeClr val="bg1"/>
          </a:bgClr>
        </a:patt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plotArea>
    <c:legend>
      <c:legendPos val="r"/>
      <c:overlay val="0"/>
      <c:txPr>
        <a:bodyPr/>
        <a:lstStyle/>
        <a:p>
          <a:pPr>
            <a:defRPr>
              <a:ln>
                <a:solidFill>
                  <a:sysClr val="windowText" lastClr="000000"/>
                </a:solidFill>
              </a:ln>
            </a:defRPr>
          </a:pPr>
          <a:endParaRPr lang="ru-RU"/>
        </a:p>
      </c:txPr>
    </c:legend>
    <c:plotVisOnly val="1"/>
    <c:dispBlanksAs val="gap"/>
    <c:showDLblsOverMax val="0"/>
  </c:chart>
  <c:spPr>
    <a:pattFill prst="plaid">
      <a:fgClr>
        <a:schemeClr val="accent2">
          <a:lumMod val="40000"/>
          <a:lumOff val="60000"/>
        </a:schemeClr>
      </a:fgClr>
      <a:bgClr>
        <a:schemeClr val="bg1"/>
      </a:bgClr>
    </a:patt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20"/>
      <c:rotY val="30"/>
      <c:rAngAx val="0"/>
      <c:perspective val="20"/>
    </c:view3D>
    <c:floor>
      <c:thickness val="0"/>
    </c:floor>
    <c:sideWall>
      <c:thickness val="0"/>
      <c:spPr>
        <a:ln w="25400">
          <a:noFill/>
        </a:ln>
      </c:spPr>
    </c:sideWall>
    <c:backWall>
      <c:thickness val="0"/>
    </c:backWall>
    <c:plotArea>
      <c:layout>
        <c:manualLayout>
          <c:layoutTarget val="inner"/>
          <c:xMode val="edge"/>
          <c:yMode val="edge"/>
          <c:x val="0.1687733343018778"/>
          <c:y val="2.2524973650934092E-2"/>
          <c:w val="0.76631359691939271"/>
          <c:h val="0.57914858967511962"/>
        </c:manualLayout>
      </c:layout>
      <c:bar3DChart>
        <c:barDir val="col"/>
        <c:grouping val="standard"/>
        <c:varyColors val="0"/>
        <c:ser>
          <c:idx val="0"/>
          <c:order val="0"/>
          <c:tx>
            <c:strRef>
              <c:f>Лист1!$B$1</c:f>
              <c:strCache>
                <c:ptCount val="1"/>
                <c:pt idx="0">
                  <c:v>Низкий уровень</c:v>
                </c:pt>
              </c:strCache>
            </c:strRef>
          </c:tx>
          <c:spPr>
            <a:solidFill>
              <a:srgbClr val="00206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Лист1!$A$2:$A$8</c:f>
              <c:strCache>
                <c:ptCount val="7"/>
                <c:pt idx="0">
                  <c:v>Предложения</c:v>
                </c:pt>
                <c:pt idx="1">
                  <c:v>звуковой анализ слов</c:v>
                </c:pt>
                <c:pt idx="2">
                  <c:v>Слоги</c:v>
                </c:pt>
                <c:pt idx="3">
                  <c:v>Развитие речи</c:v>
                </c:pt>
                <c:pt idx="4">
                  <c:v>Лексический запас</c:v>
                </c:pt>
                <c:pt idx="5">
                  <c:v>Грамматический строй </c:v>
                </c:pt>
                <c:pt idx="6">
                  <c:v>Связная речь</c:v>
                </c:pt>
              </c:strCache>
            </c:strRef>
          </c:cat>
          <c:val>
            <c:numRef>
              <c:f>Лист1!$B$2:$B$8</c:f>
              <c:numCache>
                <c:formatCode>General</c:formatCode>
                <c:ptCount val="7"/>
                <c:pt idx="0">
                  <c:v>7</c:v>
                </c:pt>
                <c:pt idx="1">
                  <c:v>9</c:v>
                </c:pt>
                <c:pt idx="2">
                  <c:v>7</c:v>
                </c:pt>
                <c:pt idx="3">
                  <c:v>12</c:v>
                </c:pt>
                <c:pt idx="4">
                  <c:v>8</c:v>
                </c:pt>
                <c:pt idx="5">
                  <c:v>19</c:v>
                </c:pt>
                <c:pt idx="6">
                  <c:v>18</c:v>
                </c:pt>
              </c:numCache>
            </c:numRef>
          </c:val>
          <c:extLst xmlns:c16r2="http://schemas.microsoft.com/office/drawing/2015/06/chart">
            <c:ext xmlns:c16="http://schemas.microsoft.com/office/drawing/2014/chart" uri="{C3380CC4-5D6E-409C-BE32-E72D297353CC}">
              <c16:uniqueId val="{00000000-22CB-4116-BC82-AABB0498DE49}"/>
            </c:ext>
          </c:extLst>
        </c:ser>
        <c:ser>
          <c:idx val="1"/>
          <c:order val="1"/>
          <c:tx>
            <c:strRef>
              <c:f>Лист1!$C$1</c:f>
              <c:strCache>
                <c:ptCount val="1"/>
                <c:pt idx="0">
                  <c:v>Средний уровень</c:v>
                </c:pt>
              </c:strCache>
            </c:strRef>
          </c:tx>
          <c:spPr>
            <a:solidFill>
              <a:srgbClr val="FF0000"/>
            </a:solidFill>
            <a:ln>
              <a:solidFill>
                <a:schemeClr val="tx1">
                  <a:lumMod val="95000"/>
                  <a:lumOff val="5000"/>
                </a:schemeClr>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Предложения</c:v>
                </c:pt>
                <c:pt idx="1">
                  <c:v>звуковой анализ слов</c:v>
                </c:pt>
                <c:pt idx="2">
                  <c:v>Слоги</c:v>
                </c:pt>
                <c:pt idx="3">
                  <c:v>Развитие речи</c:v>
                </c:pt>
                <c:pt idx="4">
                  <c:v>Лексический запас</c:v>
                </c:pt>
                <c:pt idx="5">
                  <c:v>Грамматический строй </c:v>
                </c:pt>
                <c:pt idx="6">
                  <c:v>Связная речь</c:v>
                </c:pt>
              </c:strCache>
            </c:strRef>
          </c:cat>
          <c:val>
            <c:numRef>
              <c:f>Лист1!$C$2:$C$8</c:f>
              <c:numCache>
                <c:formatCode>General</c:formatCode>
                <c:ptCount val="7"/>
                <c:pt idx="0">
                  <c:v>77</c:v>
                </c:pt>
                <c:pt idx="1">
                  <c:v>79</c:v>
                </c:pt>
                <c:pt idx="2">
                  <c:v>68</c:v>
                </c:pt>
                <c:pt idx="3">
                  <c:v>80</c:v>
                </c:pt>
                <c:pt idx="4">
                  <c:v>75</c:v>
                </c:pt>
                <c:pt idx="5">
                  <c:v>69</c:v>
                </c:pt>
                <c:pt idx="6">
                  <c:v>71</c:v>
                </c:pt>
              </c:numCache>
            </c:numRef>
          </c:val>
          <c:extLst xmlns:c16r2="http://schemas.microsoft.com/office/drawing/2015/06/chart">
            <c:ext xmlns:c16="http://schemas.microsoft.com/office/drawing/2014/chart" uri="{C3380CC4-5D6E-409C-BE32-E72D297353CC}">
              <c16:uniqueId val="{00000001-22CB-4116-BC82-AABB0498DE49}"/>
            </c:ext>
          </c:extLst>
        </c:ser>
        <c:ser>
          <c:idx val="2"/>
          <c:order val="2"/>
          <c:tx>
            <c:strRef>
              <c:f>Лист1!$D$1</c:f>
              <c:strCache>
                <c:ptCount val="1"/>
                <c:pt idx="0">
                  <c:v>Высокий уровень</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Лист1!$A$2:$A$8</c:f>
              <c:strCache>
                <c:ptCount val="7"/>
                <c:pt idx="0">
                  <c:v>Предложения</c:v>
                </c:pt>
                <c:pt idx="1">
                  <c:v>звуковой анализ слов</c:v>
                </c:pt>
                <c:pt idx="2">
                  <c:v>Слоги</c:v>
                </c:pt>
                <c:pt idx="3">
                  <c:v>Развитие речи</c:v>
                </c:pt>
                <c:pt idx="4">
                  <c:v>Лексический запас</c:v>
                </c:pt>
                <c:pt idx="5">
                  <c:v>Грамматический строй </c:v>
                </c:pt>
                <c:pt idx="6">
                  <c:v>Связная речь</c:v>
                </c:pt>
              </c:strCache>
            </c:strRef>
          </c:cat>
          <c:val>
            <c:numRef>
              <c:f>Лист1!$D$2:$D$8</c:f>
              <c:numCache>
                <c:formatCode>General</c:formatCode>
                <c:ptCount val="7"/>
                <c:pt idx="0">
                  <c:v>16</c:v>
                </c:pt>
                <c:pt idx="1">
                  <c:v>12</c:v>
                </c:pt>
                <c:pt idx="2">
                  <c:v>25</c:v>
                </c:pt>
                <c:pt idx="3">
                  <c:v>8</c:v>
                </c:pt>
                <c:pt idx="4">
                  <c:v>17</c:v>
                </c:pt>
                <c:pt idx="5">
                  <c:v>12</c:v>
                </c:pt>
                <c:pt idx="6">
                  <c:v>11</c:v>
                </c:pt>
              </c:numCache>
            </c:numRef>
          </c:val>
          <c:extLst xmlns:c16r2="http://schemas.microsoft.com/office/drawing/2015/06/chart">
            <c:ext xmlns:c16="http://schemas.microsoft.com/office/drawing/2014/chart" uri="{C3380CC4-5D6E-409C-BE32-E72D297353CC}">
              <c16:uniqueId val="{00000002-22CB-4116-BC82-AABB0498DE49}"/>
            </c:ext>
          </c:extLst>
        </c:ser>
        <c:dLbls>
          <c:showLegendKey val="0"/>
          <c:showVal val="0"/>
          <c:showCatName val="0"/>
          <c:showSerName val="0"/>
          <c:showPercent val="0"/>
          <c:showBubbleSize val="0"/>
        </c:dLbls>
        <c:gapWidth val="150"/>
        <c:shape val="pyramid"/>
        <c:axId val="228440704"/>
        <c:axId val="228446592"/>
        <c:axId val="228053440"/>
      </c:bar3DChart>
      <c:catAx>
        <c:axId val="228440704"/>
        <c:scaling>
          <c:orientation val="maxMin"/>
        </c:scaling>
        <c:delete val="0"/>
        <c:axPos val="b"/>
        <c:numFmt formatCode="General" sourceLinked="0"/>
        <c:majorTickMark val="out"/>
        <c:minorTickMark val="none"/>
        <c:tickLblPos val="nextTo"/>
        <c:crossAx val="228446592"/>
        <c:crosses val="autoZero"/>
        <c:auto val="1"/>
        <c:lblAlgn val="ctr"/>
        <c:lblOffset val="100"/>
        <c:noMultiLvlLbl val="0"/>
      </c:catAx>
      <c:valAx>
        <c:axId val="228446592"/>
        <c:scaling>
          <c:orientation val="minMax"/>
        </c:scaling>
        <c:delete val="0"/>
        <c:axPos val="r"/>
        <c:majorGridlines/>
        <c:numFmt formatCode="General" sourceLinked="1"/>
        <c:majorTickMark val="none"/>
        <c:minorTickMark val="none"/>
        <c:tickLblPos val="nextTo"/>
        <c:crossAx val="228440704"/>
        <c:crosses val="autoZero"/>
        <c:crossBetween val="between"/>
      </c:valAx>
      <c:serAx>
        <c:axId val="228053440"/>
        <c:scaling>
          <c:orientation val="minMax"/>
        </c:scaling>
        <c:delete val="1"/>
        <c:axPos val="b"/>
        <c:majorTickMark val="out"/>
        <c:minorTickMark val="none"/>
        <c:tickLblPos val="nextTo"/>
        <c:crossAx val="228446592"/>
        <c:crosses val="autoZero"/>
      </c:serAx>
      <c:spPr>
        <a:pattFill prst="dashUpDiag">
          <a:fgClr>
            <a:schemeClr val="accent5">
              <a:lumMod val="40000"/>
              <a:lumOff val="60000"/>
            </a:schemeClr>
          </a:fgClr>
          <a:bgClr>
            <a:schemeClr val="bg1"/>
          </a:bgClr>
        </a:pattFill>
      </c:spPr>
    </c:plotArea>
    <c:legend>
      <c:legendPos val="r"/>
      <c:layout>
        <c:manualLayout>
          <c:xMode val="edge"/>
          <c:yMode val="edge"/>
          <c:x val="0.76942114221662539"/>
          <c:y val="0.62889971487377039"/>
          <c:w val="0.21417581150335119"/>
          <c:h val="0.26018580411261544"/>
        </c:manualLayout>
      </c:layout>
      <c:overlay val="0"/>
    </c:legend>
    <c:plotVisOnly val="1"/>
    <c:dispBlanksAs val="gap"/>
    <c:showDLblsOverMax val="0"/>
  </c:chart>
  <c:spPr>
    <a:ln>
      <a:solidFill>
        <a:srgbClr val="002060"/>
      </a:solidFill>
    </a:ln>
  </c:spPr>
  <c:txPr>
    <a:bodyPr/>
    <a:lstStyle/>
    <a:p>
      <a:pPr>
        <a:defRPr>
          <a:ln>
            <a:solidFill>
              <a:schemeClr val="tx1"/>
            </a:solidFill>
          </a:ln>
          <a:solidFill>
            <a:schemeClr val="tx1"/>
          </a:solidFil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4196</Words>
  <Characters>23920</Characters>
  <Application>Microsoft Office Word</Application>
  <DocSecurity>0</DocSecurity>
  <Lines>199</Lines>
  <Paragraphs>56</Paragraphs>
  <ScaleCrop>false</ScaleCrop>
  <Company>SPecialiST RePack</Company>
  <LinksUpToDate>false</LinksUpToDate>
  <CharactersWithSpaces>28060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КомпСервис</dc:creator>
  <cp:keywords/>
  <dc:description/>
  <cp:lastModifiedBy>КомпСервис</cp:lastModifiedBy>
  <cp:revision>7</cp:revision>
  <dcterms:created xsi:type="dcterms:W3CDTF">2024-04-29T14:08:00Z</dcterms:created>
  <dcterms:modified xsi:type="dcterms:W3CDTF">2024-05-02T13:41:00Z</dcterms:modified>
</cp:coreProperties>
</file>